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E20" w:rsidRPr="009A49F7" w:rsidRDefault="00714E20" w:rsidP="00714E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70C0"/>
          <w:sz w:val="18"/>
          <w:szCs w:val="18"/>
        </w:rPr>
      </w:pPr>
      <w:bookmarkStart w:id="0" w:name="_GoBack"/>
      <w:r w:rsidRPr="009A49F7">
        <w:rPr>
          <w:rFonts w:cstheme="minorHAnsi"/>
          <w:b/>
          <w:color w:val="0070C0"/>
          <w:sz w:val="18"/>
          <w:szCs w:val="18"/>
        </w:rPr>
        <w:t>Praga in Volo - 5 giorni</w:t>
      </w:r>
    </w:p>
    <w:p w:rsidR="00714E20" w:rsidRPr="009A49F7" w:rsidRDefault="00714E20" w:rsidP="00714E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714E20" w:rsidRPr="009A49F7" w:rsidRDefault="00714E20" w:rsidP="00714E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9A49F7">
        <w:rPr>
          <w:rFonts w:cstheme="minorHAnsi"/>
          <w:b/>
          <w:sz w:val="18"/>
          <w:szCs w:val="18"/>
        </w:rPr>
        <w:t>1° Giorno: Arrivo a Praga</w:t>
      </w:r>
    </w:p>
    <w:p w:rsidR="00714E20" w:rsidRPr="009A49F7" w:rsidRDefault="00714E20" w:rsidP="001D74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18"/>
          <w:szCs w:val="18"/>
          <w:lang w:eastAsia="fr-FR"/>
        </w:rPr>
      </w:pPr>
      <w:r w:rsidRPr="009A49F7">
        <w:rPr>
          <w:rFonts w:eastAsia="Times New Roman" w:cstheme="minorHAnsi"/>
          <w:sz w:val="18"/>
          <w:szCs w:val="18"/>
          <w:highlight w:val="yellow"/>
          <w:lang w:eastAsia="fr-FR"/>
        </w:rPr>
        <w:t>L’aeroporto internazionale </w:t>
      </w:r>
      <w:proofErr w:type="spellStart"/>
      <w:r w:rsidRPr="009A49F7">
        <w:rPr>
          <w:rFonts w:eastAsia="Times New Roman" w:cstheme="minorHAnsi"/>
          <w:b/>
          <w:bCs/>
          <w:sz w:val="18"/>
          <w:szCs w:val="18"/>
          <w:highlight w:val="yellow"/>
          <w:bdr w:val="none" w:sz="0" w:space="0" w:color="auto" w:frame="1"/>
          <w:lang w:eastAsia="fr-FR"/>
        </w:rPr>
        <w:t>Václav</w:t>
      </w:r>
      <w:proofErr w:type="spellEnd"/>
      <w:r w:rsidRPr="009A49F7">
        <w:rPr>
          <w:rFonts w:eastAsia="Times New Roman" w:cstheme="minorHAnsi"/>
          <w:b/>
          <w:bCs/>
          <w:sz w:val="18"/>
          <w:szCs w:val="18"/>
          <w:highlight w:val="yellow"/>
          <w:bdr w:val="none" w:sz="0" w:space="0" w:color="auto" w:frame="1"/>
          <w:lang w:eastAsia="fr-FR"/>
        </w:rPr>
        <w:t xml:space="preserve"> </w:t>
      </w:r>
      <w:proofErr w:type="spellStart"/>
      <w:r w:rsidRPr="009A49F7">
        <w:rPr>
          <w:rFonts w:eastAsia="Times New Roman" w:cstheme="minorHAnsi"/>
          <w:b/>
          <w:bCs/>
          <w:sz w:val="18"/>
          <w:szCs w:val="18"/>
          <w:highlight w:val="yellow"/>
          <w:bdr w:val="none" w:sz="0" w:space="0" w:color="auto" w:frame="1"/>
          <w:lang w:eastAsia="fr-FR"/>
        </w:rPr>
        <w:t>Havel</w:t>
      </w:r>
      <w:proofErr w:type="spellEnd"/>
      <w:r w:rsidRPr="009A49F7">
        <w:rPr>
          <w:rFonts w:eastAsia="Times New Roman" w:cstheme="minorHAnsi"/>
          <w:b/>
          <w:bCs/>
          <w:sz w:val="18"/>
          <w:szCs w:val="18"/>
          <w:highlight w:val="yellow"/>
          <w:bdr w:val="none" w:sz="0" w:space="0" w:color="auto" w:frame="1"/>
          <w:lang w:eastAsia="fr-FR"/>
        </w:rPr>
        <w:t xml:space="preserve"> </w:t>
      </w:r>
      <w:proofErr w:type="spellStart"/>
      <w:r w:rsidRPr="009A49F7">
        <w:rPr>
          <w:rFonts w:eastAsia="Times New Roman" w:cstheme="minorHAnsi"/>
          <w:b/>
          <w:bCs/>
          <w:sz w:val="18"/>
          <w:szCs w:val="18"/>
          <w:highlight w:val="yellow"/>
          <w:bdr w:val="none" w:sz="0" w:space="0" w:color="auto" w:frame="1"/>
          <w:lang w:eastAsia="fr-FR"/>
        </w:rPr>
        <w:t>Airport</w:t>
      </w:r>
      <w:proofErr w:type="spellEnd"/>
      <w:r w:rsidRPr="009A49F7">
        <w:rPr>
          <w:rFonts w:eastAsia="Times New Roman" w:cstheme="minorHAnsi"/>
          <w:b/>
          <w:bCs/>
          <w:sz w:val="18"/>
          <w:szCs w:val="18"/>
          <w:highlight w:val="yellow"/>
          <w:bdr w:val="none" w:sz="0" w:space="0" w:color="auto" w:frame="1"/>
          <w:lang w:eastAsia="fr-FR"/>
        </w:rPr>
        <w:t xml:space="preserve"> </w:t>
      </w:r>
      <w:proofErr w:type="spellStart"/>
      <w:r w:rsidRPr="009A49F7">
        <w:rPr>
          <w:rFonts w:eastAsia="Times New Roman" w:cstheme="minorHAnsi"/>
          <w:b/>
          <w:bCs/>
          <w:sz w:val="18"/>
          <w:szCs w:val="18"/>
          <w:highlight w:val="yellow"/>
          <w:bdr w:val="none" w:sz="0" w:space="0" w:color="auto" w:frame="1"/>
          <w:lang w:eastAsia="fr-FR"/>
        </w:rPr>
        <w:t>Prague</w:t>
      </w:r>
      <w:proofErr w:type="spellEnd"/>
      <w:r w:rsidR="001D7457" w:rsidRPr="009A49F7">
        <w:rPr>
          <w:rFonts w:eastAsia="Times New Roman" w:cstheme="minorHAnsi"/>
          <w:sz w:val="18"/>
          <w:szCs w:val="18"/>
          <w:highlight w:val="yellow"/>
          <w:lang w:eastAsia="fr-FR"/>
        </w:rPr>
        <w:t xml:space="preserve"> è</w:t>
      </w:r>
      <w:r w:rsidRPr="009A49F7">
        <w:rPr>
          <w:rFonts w:eastAsia="Times New Roman" w:cstheme="minorHAnsi"/>
          <w:sz w:val="18"/>
          <w:szCs w:val="18"/>
          <w:highlight w:val="yellow"/>
          <w:lang w:eastAsia="fr-FR"/>
        </w:rPr>
        <w:t xml:space="preserve"> i</w:t>
      </w:r>
      <w:r w:rsidRPr="009A49F7">
        <w:rPr>
          <w:rFonts w:cstheme="minorHAnsi"/>
          <w:sz w:val="18"/>
          <w:szCs w:val="18"/>
          <w:highlight w:val="yellow"/>
          <w:shd w:val="clear" w:color="auto" w:fill="FFFFFF"/>
        </w:rPr>
        <w:t>ntitolato a </w:t>
      </w:r>
      <w:proofErr w:type="spellStart"/>
      <w:r w:rsidR="009A49F7" w:rsidRPr="009A49F7">
        <w:rPr>
          <w:rStyle w:val="Collegamentoipertestuale"/>
          <w:rFonts w:cstheme="minorHAnsi"/>
          <w:color w:val="auto"/>
          <w:sz w:val="18"/>
          <w:szCs w:val="18"/>
          <w:highlight w:val="yellow"/>
          <w:u w:val="none"/>
          <w:shd w:val="clear" w:color="auto" w:fill="FFFFFF"/>
        </w:rPr>
        <w:fldChar w:fldCharType="begin"/>
      </w:r>
      <w:r w:rsidR="009A49F7" w:rsidRPr="009A49F7">
        <w:rPr>
          <w:rStyle w:val="Collegamentoipertestuale"/>
          <w:rFonts w:cstheme="minorHAnsi"/>
          <w:color w:val="auto"/>
          <w:sz w:val="18"/>
          <w:szCs w:val="18"/>
          <w:highlight w:val="yellow"/>
          <w:u w:val="none"/>
          <w:shd w:val="clear" w:color="auto" w:fill="FFFFFF"/>
        </w:rPr>
        <w:instrText xml:space="preserve"> HYPERLINK "https://it.wikipedia.org/wiki/V%C3%A1clav_Havel" \o "Václav Havel" </w:instrText>
      </w:r>
      <w:r w:rsidR="009A49F7" w:rsidRPr="009A49F7">
        <w:rPr>
          <w:rStyle w:val="Collegamentoipertestuale"/>
          <w:rFonts w:cstheme="minorHAnsi"/>
          <w:color w:val="auto"/>
          <w:sz w:val="18"/>
          <w:szCs w:val="18"/>
          <w:highlight w:val="yellow"/>
          <w:u w:val="none"/>
          <w:shd w:val="clear" w:color="auto" w:fill="FFFFFF"/>
        </w:rPr>
        <w:fldChar w:fldCharType="separate"/>
      </w:r>
      <w:r w:rsidRPr="009A49F7">
        <w:rPr>
          <w:rStyle w:val="Collegamentoipertestuale"/>
          <w:rFonts w:cstheme="minorHAnsi"/>
          <w:color w:val="auto"/>
          <w:sz w:val="18"/>
          <w:szCs w:val="18"/>
          <w:highlight w:val="yellow"/>
          <w:u w:val="none"/>
          <w:shd w:val="clear" w:color="auto" w:fill="FFFFFF"/>
        </w:rPr>
        <w:t>Václav</w:t>
      </w:r>
      <w:proofErr w:type="spellEnd"/>
      <w:r w:rsidRPr="009A49F7">
        <w:rPr>
          <w:rStyle w:val="Collegamentoipertestuale"/>
          <w:rFonts w:cstheme="minorHAnsi"/>
          <w:color w:val="auto"/>
          <w:sz w:val="18"/>
          <w:szCs w:val="18"/>
          <w:highlight w:val="yellow"/>
          <w:u w:val="none"/>
          <w:shd w:val="clear" w:color="auto" w:fill="FFFFFF"/>
        </w:rPr>
        <w:t xml:space="preserve"> </w:t>
      </w:r>
      <w:proofErr w:type="spellStart"/>
      <w:r w:rsidRPr="009A49F7">
        <w:rPr>
          <w:rStyle w:val="Collegamentoipertestuale"/>
          <w:rFonts w:cstheme="minorHAnsi"/>
          <w:color w:val="auto"/>
          <w:sz w:val="18"/>
          <w:szCs w:val="18"/>
          <w:highlight w:val="yellow"/>
          <w:u w:val="none"/>
          <w:shd w:val="clear" w:color="auto" w:fill="FFFFFF"/>
        </w:rPr>
        <w:t>Havel</w:t>
      </w:r>
      <w:proofErr w:type="spellEnd"/>
      <w:r w:rsidR="009A49F7" w:rsidRPr="009A49F7">
        <w:rPr>
          <w:rStyle w:val="Collegamentoipertestuale"/>
          <w:rFonts w:cstheme="minorHAnsi"/>
          <w:color w:val="auto"/>
          <w:sz w:val="18"/>
          <w:szCs w:val="18"/>
          <w:highlight w:val="yellow"/>
          <w:u w:val="none"/>
          <w:shd w:val="clear" w:color="auto" w:fill="FFFFFF"/>
        </w:rPr>
        <w:fldChar w:fldCharType="end"/>
      </w:r>
      <w:r w:rsidRPr="009A49F7">
        <w:rPr>
          <w:rFonts w:cstheme="minorHAnsi"/>
          <w:sz w:val="18"/>
          <w:szCs w:val="18"/>
          <w:highlight w:val="yellow"/>
          <w:shd w:val="clear" w:color="auto" w:fill="FFFFFF"/>
        </w:rPr>
        <w:t xml:space="preserve"> (1936-2011), </w:t>
      </w:r>
      <w:r w:rsidR="001D7457" w:rsidRPr="009A49F7">
        <w:rPr>
          <w:rFonts w:cstheme="minorHAnsi"/>
          <w:sz w:val="18"/>
          <w:szCs w:val="18"/>
          <w:highlight w:val="yellow"/>
          <w:shd w:val="clear" w:color="auto" w:fill="FFFFFF"/>
        </w:rPr>
        <w:t>l’</w:t>
      </w:r>
      <w:r w:rsidRPr="009A49F7">
        <w:rPr>
          <w:rFonts w:cstheme="minorHAnsi"/>
          <w:sz w:val="18"/>
          <w:szCs w:val="18"/>
          <w:highlight w:val="yellow"/>
          <w:shd w:val="clear" w:color="auto" w:fill="FFFFFF"/>
        </w:rPr>
        <w:t>ultimo presidente della </w:t>
      </w:r>
      <w:hyperlink r:id="rId5" w:tooltip="Cecoslovacchia" w:history="1">
        <w:r w:rsidRPr="009A49F7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  <w:shd w:val="clear" w:color="auto" w:fill="FFFFFF"/>
          </w:rPr>
          <w:t>Cecoslovacchia</w:t>
        </w:r>
      </w:hyperlink>
      <w:r w:rsidRPr="009A49F7">
        <w:rPr>
          <w:rFonts w:cstheme="minorHAnsi"/>
          <w:sz w:val="18"/>
          <w:szCs w:val="18"/>
          <w:highlight w:val="yellow"/>
          <w:shd w:val="clear" w:color="auto" w:fill="FFFFFF"/>
        </w:rPr>
        <w:t xml:space="preserve"> e </w:t>
      </w:r>
      <w:r w:rsidR="001D7457" w:rsidRPr="009A49F7">
        <w:rPr>
          <w:rFonts w:cstheme="minorHAnsi"/>
          <w:sz w:val="18"/>
          <w:szCs w:val="18"/>
          <w:highlight w:val="yellow"/>
          <w:shd w:val="clear" w:color="auto" w:fill="FFFFFF"/>
        </w:rPr>
        <w:t xml:space="preserve">il </w:t>
      </w:r>
      <w:r w:rsidRPr="009A49F7">
        <w:rPr>
          <w:rFonts w:cstheme="minorHAnsi"/>
          <w:sz w:val="18"/>
          <w:szCs w:val="18"/>
          <w:highlight w:val="yellow"/>
          <w:shd w:val="clear" w:color="auto" w:fill="FFFFFF"/>
        </w:rPr>
        <w:t>primo della </w:t>
      </w:r>
      <w:hyperlink r:id="rId6" w:tooltip="Repubblica Ceca" w:history="1">
        <w:r w:rsidRPr="009A49F7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  <w:shd w:val="clear" w:color="auto" w:fill="FFFFFF"/>
          </w:rPr>
          <w:t>Repubblica Ceca</w:t>
        </w:r>
      </w:hyperlink>
      <w:r w:rsidRPr="009A49F7">
        <w:rPr>
          <w:rFonts w:cstheme="minorHAnsi"/>
          <w:sz w:val="18"/>
          <w:szCs w:val="18"/>
          <w:highlight w:val="yellow"/>
          <w:shd w:val="clear" w:color="auto" w:fill="FFFFFF"/>
        </w:rPr>
        <w:t xml:space="preserve">; </w:t>
      </w:r>
      <w:r w:rsidRPr="009A49F7">
        <w:rPr>
          <w:rFonts w:eastAsia="Times New Roman" w:cstheme="minorHAnsi"/>
          <w:sz w:val="18"/>
          <w:szCs w:val="18"/>
          <w:highlight w:val="yellow"/>
          <w:lang w:eastAsia="fr-FR"/>
        </w:rPr>
        <w:t xml:space="preserve">si trova a nord-ovest della città (dista appena 10 km dal suo famoso castello). </w:t>
      </w:r>
      <w:r w:rsidR="001D7457" w:rsidRPr="009A49F7">
        <w:rPr>
          <w:rFonts w:eastAsia="Times New Roman" w:cstheme="minorHAnsi"/>
          <w:sz w:val="18"/>
          <w:szCs w:val="18"/>
          <w:highlight w:val="yellow"/>
          <w:lang w:eastAsia="fr-FR"/>
        </w:rPr>
        <w:t>V</w:t>
      </w:r>
      <w:r w:rsidRPr="009A49F7">
        <w:rPr>
          <w:rFonts w:cstheme="minorHAnsi"/>
          <w:sz w:val="18"/>
          <w:szCs w:val="18"/>
          <w:highlight w:val="yellow"/>
          <w:shd w:val="clear" w:color="auto" w:fill="FFFFFF"/>
        </w:rPr>
        <w:t>enne inaugurato il 5 aprile </w:t>
      </w:r>
      <w:hyperlink r:id="rId7" w:tooltip="1937" w:history="1">
        <w:r w:rsidRPr="009A49F7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  <w:shd w:val="clear" w:color="auto" w:fill="FFFFFF"/>
          </w:rPr>
          <w:t>1937</w:t>
        </w:r>
      </w:hyperlink>
      <w:r w:rsidRPr="009A49F7">
        <w:rPr>
          <w:rFonts w:cstheme="minorHAnsi"/>
          <w:sz w:val="18"/>
          <w:szCs w:val="18"/>
          <w:highlight w:val="yellow"/>
          <w:shd w:val="clear" w:color="auto" w:fill="FFFFFF"/>
        </w:rPr>
        <w:t> </w:t>
      </w:r>
      <w:r w:rsidR="001D7457" w:rsidRPr="009A49F7">
        <w:rPr>
          <w:rFonts w:cstheme="minorHAnsi"/>
          <w:sz w:val="18"/>
          <w:szCs w:val="18"/>
          <w:highlight w:val="yellow"/>
          <w:shd w:val="clear" w:color="auto" w:fill="FFFFFF"/>
        </w:rPr>
        <w:t>e in quell’anno</w:t>
      </w:r>
      <w:r w:rsidRPr="009A49F7">
        <w:rPr>
          <w:rFonts w:cstheme="minorHAnsi"/>
          <w:sz w:val="18"/>
          <w:szCs w:val="18"/>
          <w:highlight w:val="yellow"/>
          <w:shd w:val="clear" w:color="auto" w:fill="FFFFFF"/>
        </w:rPr>
        <w:t xml:space="preserve"> vinse il </w:t>
      </w:r>
      <w:r w:rsidRPr="009A49F7">
        <w:rPr>
          <w:rFonts w:cstheme="minorHAnsi"/>
          <w:b/>
          <w:sz w:val="18"/>
          <w:szCs w:val="18"/>
          <w:highlight w:val="yellow"/>
          <w:shd w:val="clear" w:color="auto" w:fill="FFFFFF"/>
        </w:rPr>
        <w:t>Diploma e Medaglia d'Oro</w:t>
      </w:r>
      <w:r w:rsidRPr="009A49F7">
        <w:rPr>
          <w:rFonts w:cstheme="minorHAnsi"/>
          <w:sz w:val="18"/>
          <w:szCs w:val="18"/>
          <w:highlight w:val="yellow"/>
          <w:shd w:val="clear" w:color="auto" w:fill="FFFFFF"/>
        </w:rPr>
        <w:t> alla fiera internazionale di arte e tecnica a </w:t>
      </w:r>
      <w:hyperlink r:id="rId8" w:tooltip="Parigi" w:history="1">
        <w:r w:rsidRPr="009A49F7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  <w:shd w:val="clear" w:color="auto" w:fill="FFFFFF"/>
          </w:rPr>
          <w:t>Parigi</w:t>
        </w:r>
      </w:hyperlink>
      <w:r w:rsidR="001D7457" w:rsidRPr="009A49F7">
        <w:rPr>
          <w:rFonts w:cstheme="minorHAnsi"/>
          <w:sz w:val="18"/>
          <w:szCs w:val="18"/>
          <w:highlight w:val="yellow"/>
          <w:shd w:val="clear" w:color="auto" w:fill="FFFFFF"/>
        </w:rPr>
        <w:t> p</w:t>
      </w:r>
      <w:r w:rsidRPr="009A49F7">
        <w:rPr>
          <w:rFonts w:cstheme="minorHAnsi"/>
          <w:sz w:val="18"/>
          <w:szCs w:val="18"/>
          <w:highlight w:val="yellow"/>
          <w:shd w:val="clear" w:color="auto" w:fill="FFFFFF"/>
        </w:rPr>
        <w:t xml:space="preserve">er la concezione </w:t>
      </w:r>
      <w:r w:rsidR="001D7457" w:rsidRPr="009A49F7">
        <w:rPr>
          <w:rFonts w:cstheme="minorHAnsi"/>
          <w:sz w:val="18"/>
          <w:szCs w:val="18"/>
          <w:highlight w:val="yellow"/>
          <w:shd w:val="clear" w:color="auto" w:fill="FFFFFF"/>
        </w:rPr>
        <w:t xml:space="preserve">e </w:t>
      </w:r>
      <w:r w:rsidRPr="009A49F7">
        <w:rPr>
          <w:rFonts w:cstheme="minorHAnsi"/>
          <w:sz w:val="18"/>
          <w:szCs w:val="18"/>
          <w:highlight w:val="yellow"/>
          <w:shd w:val="clear" w:color="auto" w:fill="FFFFFF"/>
        </w:rPr>
        <w:t>per l'architettura dell'</w:t>
      </w:r>
      <w:r w:rsidR="001D7457" w:rsidRPr="009A49F7">
        <w:rPr>
          <w:rFonts w:cstheme="minorHAnsi"/>
          <w:sz w:val="18"/>
          <w:szCs w:val="18"/>
          <w:highlight w:val="yellow"/>
          <w:shd w:val="clear" w:color="auto" w:fill="FFFFFF"/>
        </w:rPr>
        <w:t xml:space="preserve">aeroporto e dell’area </w:t>
      </w:r>
      <w:r w:rsidRPr="009A49F7">
        <w:rPr>
          <w:rFonts w:cstheme="minorHAnsi"/>
          <w:sz w:val="18"/>
          <w:szCs w:val="18"/>
          <w:highlight w:val="yellow"/>
          <w:shd w:val="clear" w:color="auto" w:fill="FFFFFF"/>
        </w:rPr>
        <w:t>check-in (oggi conosciuto come Terminal Sud 1). Altri premi furono vinti per la modernità, durante le</w:t>
      </w:r>
      <w:r w:rsidR="001D7457" w:rsidRPr="009A49F7">
        <w:rPr>
          <w:rFonts w:cstheme="minorHAnsi"/>
          <w:sz w:val="18"/>
          <w:szCs w:val="18"/>
          <w:highlight w:val="yellow"/>
          <w:shd w:val="clear" w:color="auto" w:fill="FFFFFF"/>
        </w:rPr>
        <w:t xml:space="preserve"> sue</w:t>
      </w:r>
      <w:r w:rsidRPr="009A49F7">
        <w:rPr>
          <w:rFonts w:cstheme="minorHAnsi"/>
          <w:sz w:val="18"/>
          <w:szCs w:val="18"/>
          <w:highlight w:val="yellow"/>
          <w:shd w:val="clear" w:color="auto" w:fill="FFFFFF"/>
        </w:rPr>
        <w:t xml:space="preserve"> fasi di </w:t>
      </w:r>
      <w:r w:rsidR="001D7457" w:rsidRPr="009A49F7">
        <w:rPr>
          <w:rFonts w:cstheme="minorHAnsi"/>
          <w:sz w:val="18"/>
          <w:szCs w:val="18"/>
          <w:highlight w:val="yellow"/>
          <w:shd w:val="clear" w:color="auto" w:fill="FFFFFF"/>
        </w:rPr>
        <w:t>ampliamento</w:t>
      </w:r>
      <w:r w:rsidRPr="009A49F7">
        <w:rPr>
          <w:rFonts w:cstheme="minorHAnsi"/>
          <w:sz w:val="18"/>
          <w:szCs w:val="18"/>
          <w:highlight w:val="yellow"/>
          <w:shd w:val="clear" w:color="auto" w:fill="FFFFFF"/>
        </w:rPr>
        <w:t>.</w:t>
      </w:r>
      <w:r w:rsidRPr="009A49F7">
        <w:rPr>
          <w:rFonts w:cstheme="minorHAnsi"/>
          <w:sz w:val="18"/>
          <w:szCs w:val="18"/>
          <w:shd w:val="clear" w:color="auto" w:fill="FFFFFF"/>
        </w:rPr>
        <w:t xml:space="preserve"> </w:t>
      </w:r>
    </w:p>
    <w:p w:rsidR="00714E20" w:rsidRPr="009A49F7" w:rsidRDefault="00714E20" w:rsidP="001D74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A49F7">
        <w:rPr>
          <w:rFonts w:cstheme="minorHAnsi"/>
          <w:sz w:val="18"/>
          <w:szCs w:val="18"/>
        </w:rPr>
        <w:t>Arrivo nel pomeriggio. Sistemazione</w:t>
      </w:r>
      <w:r w:rsidR="001D7457" w:rsidRPr="009A49F7">
        <w:rPr>
          <w:rFonts w:cstheme="minorHAnsi"/>
          <w:sz w:val="18"/>
          <w:szCs w:val="18"/>
        </w:rPr>
        <w:t xml:space="preserve"> </w:t>
      </w:r>
      <w:r w:rsidRPr="009A49F7">
        <w:rPr>
          <w:rFonts w:cstheme="minorHAnsi"/>
          <w:sz w:val="18"/>
          <w:szCs w:val="18"/>
        </w:rPr>
        <w:t>in hotel cena e pernottamento.</w:t>
      </w:r>
    </w:p>
    <w:p w:rsidR="00714E20" w:rsidRPr="009A49F7" w:rsidRDefault="00714E20" w:rsidP="00714E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14E20" w:rsidRPr="009A49F7" w:rsidRDefault="00714E20" w:rsidP="00714E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9A49F7">
        <w:rPr>
          <w:rFonts w:cstheme="minorHAnsi"/>
          <w:b/>
          <w:sz w:val="18"/>
          <w:szCs w:val="18"/>
        </w:rPr>
        <w:t>2° Giorno: Praga</w:t>
      </w:r>
      <w:r w:rsidR="001D7457" w:rsidRPr="009A49F7">
        <w:rPr>
          <w:rFonts w:cstheme="minorHAnsi"/>
          <w:b/>
          <w:sz w:val="18"/>
          <w:szCs w:val="18"/>
        </w:rPr>
        <w:t xml:space="preserve"> (</w:t>
      </w:r>
      <w:proofErr w:type="spellStart"/>
      <w:r w:rsidR="001D7457" w:rsidRPr="009A49F7">
        <w:rPr>
          <w:rFonts w:cstheme="minorHAnsi"/>
          <w:b/>
          <w:sz w:val="18"/>
          <w:szCs w:val="18"/>
          <w:shd w:val="clear" w:color="auto" w:fill="FFFFFF"/>
        </w:rPr>
        <w:t>Malá</w:t>
      </w:r>
      <w:proofErr w:type="spellEnd"/>
      <w:r w:rsidR="001D7457" w:rsidRPr="009A49F7">
        <w:rPr>
          <w:rFonts w:cstheme="minorHAnsi"/>
          <w:b/>
          <w:sz w:val="18"/>
          <w:szCs w:val="18"/>
          <w:shd w:val="clear" w:color="auto" w:fill="FFFFFF"/>
        </w:rPr>
        <w:t xml:space="preserve"> Strana)</w:t>
      </w:r>
    </w:p>
    <w:p w:rsidR="001D7457" w:rsidRPr="009A49F7" w:rsidRDefault="001D7457" w:rsidP="001D74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A49F7">
        <w:rPr>
          <w:rFonts w:cstheme="minorHAnsi"/>
          <w:b/>
          <w:bCs/>
          <w:sz w:val="18"/>
          <w:szCs w:val="18"/>
          <w:highlight w:val="yellow"/>
        </w:rPr>
        <w:t>Praga</w:t>
      </w:r>
      <w:r w:rsidRPr="009A49F7">
        <w:rPr>
          <w:rFonts w:cstheme="minorHAnsi"/>
          <w:sz w:val="18"/>
          <w:szCs w:val="18"/>
          <w:highlight w:val="yellow"/>
        </w:rPr>
        <w:t> è la </w:t>
      </w:r>
      <w:hyperlink r:id="rId9" w:tooltip="Capitale (città)" w:history="1">
        <w:r w:rsidRPr="009A49F7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</w:rPr>
          <w:t>capitale</w:t>
        </w:r>
      </w:hyperlink>
      <w:r w:rsidRPr="009A49F7">
        <w:rPr>
          <w:rFonts w:cstheme="minorHAnsi"/>
          <w:sz w:val="18"/>
          <w:szCs w:val="18"/>
          <w:highlight w:val="yellow"/>
        </w:rPr>
        <w:t> (dal </w:t>
      </w:r>
      <w:hyperlink r:id="rId10" w:tooltip="1993" w:history="1">
        <w:r w:rsidRPr="009A49F7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</w:rPr>
          <w:t>1993</w:t>
        </w:r>
      </w:hyperlink>
      <w:r w:rsidRPr="009A49F7">
        <w:rPr>
          <w:rFonts w:cstheme="minorHAnsi"/>
          <w:sz w:val="18"/>
          <w:szCs w:val="18"/>
          <w:highlight w:val="yellow"/>
        </w:rPr>
        <w:t>) e la più grande </w:t>
      </w:r>
      <w:hyperlink r:id="rId11" w:tooltip="Città" w:history="1">
        <w:r w:rsidRPr="009A49F7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</w:rPr>
          <w:t>città</w:t>
        </w:r>
      </w:hyperlink>
      <w:r w:rsidRPr="009A49F7">
        <w:rPr>
          <w:rFonts w:cstheme="minorHAnsi"/>
          <w:sz w:val="18"/>
          <w:szCs w:val="18"/>
          <w:highlight w:val="yellow"/>
        </w:rPr>
        <w:t> della </w:t>
      </w:r>
      <w:hyperlink r:id="rId12" w:tooltip="Repubblica Ceca" w:history="1">
        <w:r w:rsidRPr="009A49F7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</w:rPr>
          <w:t>Repubblica Ceca</w:t>
        </w:r>
      </w:hyperlink>
      <w:r w:rsidRPr="009A49F7">
        <w:rPr>
          <w:rFonts w:cstheme="minorHAnsi"/>
          <w:sz w:val="18"/>
          <w:szCs w:val="18"/>
          <w:highlight w:val="yellow"/>
        </w:rPr>
        <w:t>. Centro politico e culturale della </w:t>
      </w:r>
      <w:hyperlink r:id="rId13" w:tooltip="Boemia" w:history="1">
        <w:r w:rsidRPr="009A49F7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</w:rPr>
          <w:t>Boemia</w:t>
        </w:r>
      </w:hyperlink>
      <w:r w:rsidRPr="009A49F7">
        <w:rPr>
          <w:rFonts w:cstheme="minorHAnsi"/>
          <w:sz w:val="18"/>
          <w:szCs w:val="18"/>
          <w:highlight w:val="yellow"/>
        </w:rPr>
        <w:t>, fu anche capitale del </w:t>
      </w:r>
      <w:hyperlink r:id="rId14" w:tooltip="Sacro Romano Impero" w:history="1">
        <w:r w:rsidRPr="009A49F7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</w:rPr>
          <w:t>Sacro Romano Impero</w:t>
        </w:r>
      </w:hyperlink>
      <w:r w:rsidRPr="009A49F7">
        <w:rPr>
          <w:rFonts w:cstheme="minorHAnsi"/>
          <w:sz w:val="18"/>
          <w:szCs w:val="18"/>
          <w:highlight w:val="yellow"/>
        </w:rPr>
        <w:t>. Tra i suoi soprannomi vanno ricordati "La madre delle città" (</w:t>
      </w:r>
      <w:r w:rsidRPr="009A49F7">
        <w:rPr>
          <w:rFonts w:cstheme="minorHAnsi"/>
          <w:b/>
          <w:i/>
          <w:iCs/>
          <w:sz w:val="18"/>
          <w:szCs w:val="18"/>
          <w:highlight w:val="yellow"/>
        </w:rPr>
        <w:t xml:space="preserve">Praha </w:t>
      </w:r>
      <w:proofErr w:type="spellStart"/>
      <w:r w:rsidRPr="009A49F7">
        <w:rPr>
          <w:rFonts w:cstheme="minorHAnsi"/>
          <w:b/>
          <w:i/>
          <w:iCs/>
          <w:sz w:val="18"/>
          <w:szCs w:val="18"/>
          <w:highlight w:val="yellow"/>
        </w:rPr>
        <w:t>matka</w:t>
      </w:r>
      <w:proofErr w:type="spellEnd"/>
      <w:r w:rsidRPr="009A49F7">
        <w:rPr>
          <w:rFonts w:cstheme="minorHAnsi"/>
          <w:b/>
          <w:i/>
          <w:iCs/>
          <w:sz w:val="18"/>
          <w:szCs w:val="18"/>
          <w:highlight w:val="yellow"/>
        </w:rPr>
        <w:t xml:space="preserve"> </w:t>
      </w:r>
      <w:proofErr w:type="spellStart"/>
      <w:r w:rsidRPr="009A49F7">
        <w:rPr>
          <w:rFonts w:cstheme="minorHAnsi"/>
          <w:b/>
          <w:i/>
          <w:iCs/>
          <w:sz w:val="18"/>
          <w:szCs w:val="18"/>
          <w:highlight w:val="yellow"/>
        </w:rPr>
        <w:t>měst</w:t>
      </w:r>
      <w:proofErr w:type="spellEnd"/>
      <w:r w:rsidRPr="009A49F7">
        <w:rPr>
          <w:rFonts w:cstheme="minorHAnsi"/>
          <w:sz w:val="18"/>
          <w:szCs w:val="18"/>
          <w:highlight w:val="yellow"/>
        </w:rPr>
        <w:t>), "Città delle cento torri" (</w:t>
      </w:r>
      <w:proofErr w:type="spellStart"/>
      <w:r w:rsidRPr="009A49F7">
        <w:rPr>
          <w:rFonts w:cstheme="minorHAnsi"/>
          <w:b/>
          <w:i/>
          <w:iCs/>
          <w:sz w:val="18"/>
          <w:szCs w:val="18"/>
          <w:highlight w:val="yellow"/>
        </w:rPr>
        <w:t>Stověžatá</w:t>
      </w:r>
      <w:proofErr w:type="spellEnd"/>
      <w:r w:rsidRPr="009A49F7">
        <w:rPr>
          <w:rFonts w:cstheme="minorHAnsi"/>
          <w:b/>
          <w:i/>
          <w:iCs/>
          <w:sz w:val="18"/>
          <w:szCs w:val="18"/>
          <w:highlight w:val="yellow"/>
        </w:rPr>
        <w:t xml:space="preserve"> Praha</w:t>
      </w:r>
      <w:r w:rsidRPr="009A49F7">
        <w:rPr>
          <w:rFonts w:cstheme="minorHAnsi"/>
          <w:sz w:val="18"/>
          <w:szCs w:val="18"/>
          <w:highlight w:val="yellow"/>
        </w:rPr>
        <w:t>) e "Città d'oro" (</w:t>
      </w:r>
      <w:proofErr w:type="spellStart"/>
      <w:r w:rsidRPr="009A49F7">
        <w:rPr>
          <w:rFonts w:cstheme="minorHAnsi"/>
          <w:b/>
          <w:i/>
          <w:iCs/>
          <w:sz w:val="18"/>
          <w:szCs w:val="18"/>
          <w:highlight w:val="yellow"/>
        </w:rPr>
        <w:t>Zlaté</w:t>
      </w:r>
      <w:proofErr w:type="spellEnd"/>
      <w:r w:rsidRPr="009A49F7">
        <w:rPr>
          <w:rFonts w:cstheme="minorHAnsi"/>
          <w:b/>
          <w:i/>
          <w:iCs/>
          <w:sz w:val="18"/>
          <w:szCs w:val="18"/>
          <w:highlight w:val="yellow"/>
        </w:rPr>
        <w:t xml:space="preserve"> </w:t>
      </w:r>
      <w:proofErr w:type="spellStart"/>
      <w:r w:rsidRPr="009A49F7">
        <w:rPr>
          <w:rFonts w:cstheme="minorHAnsi"/>
          <w:b/>
          <w:i/>
          <w:iCs/>
          <w:sz w:val="18"/>
          <w:szCs w:val="18"/>
          <w:highlight w:val="yellow"/>
        </w:rPr>
        <w:t>město</w:t>
      </w:r>
      <w:proofErr w:type="spellEnd"/>
      <w:r w:rsidRPr="009A49F7">
        <w:rPr>
          <w:rFonts w:cstheme="minorHAnsi"/>
          <w:sz w:val="18"/>
          <w:szCs w:val="18"/>
          <w:highlight w:val="yellow"/>
        </w:rPr>
        <w:t>)</w:t>
      </w:r>
      <w:hyperlink r:id="rId15" w:anchor="cite_note-soprannomi-4" w:history="1"/>
      <w:r w:rsidRPr="009A49F7">
        <w:rPr>
          <w:rFonts w:cstheme="minorHAnsi"/>
          <w:sz w:val="18"/>
          <w:szCs w:val="18"/>
          <w:highlight w:val="yellow"/>
        </w:rPr>
        <w:t>. Praga è un centro turistico di fama mondiale e il suo centro storico è stato incluso nella lista dei </w:t>
      </w:r>
      <w:hyperlink r:id="rId16" w:tooltip="Patrimonio dell'umanità" w:history="1">
        <w:r w:rsidRPr="009A49F7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</w:rPr>
          <w:t>patrimoni dell'umanità</w:t>
        </w:r>
      </w:hyperlink>
      <w:r w:rsidRPr="009A49F7">
        <w:rPr>
          <w:rFonts w:cstheme="minorHAnsi"/>
          <w:sz w:val="18"/>
          <w:szCs w:val="18"/>
          <w:highlight w:val="yellow"/>
        </w:rPr>
        <w:t> dell'</w:t>
      </w:r>
      <w:hyperlink r:id="rId17" w:tooltip="Organizzazione delle Nazioni Unite per l'educazione, la scienza e la cultura" w:history="1">
        <w:r w:rsidRPr="009A49F7">
          <w:rPr>
            <w:rStyle w:val="Collegamentoipertestuale"/>
            <w:rFonts w:cstheme="minorHAnsi"/>
            <w:b/>
            <w:color w:val="auto"/>
            <w:sz w:val="18"/>
            <w:szCs w:val="18"/>
            <w:highlight w:val="yellow"/>
            <w:u w:val="none"/>
          </w:rPr>
          <w:t>UNESCO</w:t>
        </w:r>
      </w:hyperlink>
      <w:hyperlink r:id="rId18" w:anchor="cite_note-6" w:history="1"/>
      <w:r w:rsidRPr="009A49F7">
        <w:rPr>
          <w:rFonts w:cstheme="minorHAnsi"/>
          <w:sz w:val="18"/>
          <w:szCs w:val="18"/>
          <w:highlight w:val="yellow"/>
        </w:rPr>
        <w:t>.</w:t>
      </w:r>
    </w:p>
    <w:p w:rsidR="0035166B" w:rsidRPr="009A49F7" w:rsidRDefault="001D7457" w:rsidP="00F86B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A49F7">
        <w:rPr>
          <w:rFonts w:cstheme="minorHAnsi"/>
          <w:sz w:val="18"/>
          <w:szCs w:val="18"/>
        </w:rPr>
        <w:t xml:space="preserve">Intera giornata dedicata alla visita della città piccola, </w:t>
      </w:r>
      <w:proofErr w:type="spellStart"/>
      <w:r w:rsidRPr="009A49F7">
        <w:rPr>
          <w:rFonts w:cstheme="minorHAnsi"/>
          <w:b/>
          <w:sz w:val="18"/>
          <w:szCs w:val="18"/>
          <w:shd w:val="clear" w:color="auto" w:fill="FFFFFF"/>
        </w:rPr>
        <w:t>Malá</w:t>
      </w:r>
      <w:proofErr w:type="spellEnd"/>
      <w:r w:rsidRPr="009A49F7">
        <w:rPr>
          <w:rFonts w:cstheme="minorHAnsi"/>
          <w:b/>
          <w:sz w:val="18"/>
          <w:szCs w:val="18"/>
          <w:shd w:val="clear" w:color="auto" w:fill="FFFFFF"/>
        </w:rPr>
        <w:t xml:space="preserve"> Strana</w:t>
      </w:r>
      <w:r w:rsidRPr="009A49F7">
        <w:rPr>
          <w:rFonts w:cstheme="minorHAnsi"/>
          <w:sz w:val="18"/>
          <w:szCs w:val="18"/>
          <w:shd w:val="clear" w:color="auto" w:fill="FFFFFF"/>
        </w:rPr>
        <w:t xml:space="preserve">, uno dei distretti storici di Praga </w:t>
      </w:r>
      <w:r w:rsidRPr="009A49F7">
        <w:rPr>
          <w:rStyle w:val="Enfasigrassetto"/>
          <w:rFonts w:cstheme="minorHAnsi"/>
          <w:b w:val="0"/>
          <w:bCs w:val="0"/>
          <w:sz w:val="18"/>
          <w:szCs w:val="18"/>
          <w:shd w:val="clear" w:color="auto" w:fill="FFFFFF"/>
        </w:rPr>
        <w:t>ai piedi di </w:t>
      </w:r>
      <w:proofErr w:type="spellStart"/>
      <w:r w:rsidRPr="009A49F7">
        <w:rPr>
          <w:rStyle w:val="Enfasigrassetto"/>
          <w:rFonts w:cstheme="minorHAnsi"/>
          <w:b w:val="0"/>
          <w:bCs w:val="0"/>
          <w:sz w:val="18"/>
          <w:szCs w:val="18"/>
          <w:shd w:val="clear" w:color="auto" w:fill="FFFFFF"/>
        </w:rPr>
        <w:fldChar w:fldCharType="begin"/>
      </w:r>
      <w:r w:rsidRPr="009A49F7">
        <w:rPr>
          <w:rStyle w:val="Enfasigrassetto"/>
          <w:rFonts w:cstheme="minorHAnsi"/>
          <w:b w:val="0"/>
          <w:bCs w:val="0"/>
          <w:sz w:val="18"/>
          <w:szCs w:val="18"/>
          <w:shd w:val="clear" w:color="auto" w:fill="FFFFFF"/>
        </w:rPr>
        <w:instrText xml:space="preserve"> HYPERLINK "https://www.scopripraga.com/hradcany" \o "Hradčany" </w:instrText>
      </w:r>
      <w:r w:rsidRPr="009A49F7">
        <w:rPr>
          <w:rStyle w:val="Enfasigrassetto"/>
          <w:rFonts w:cstheme="minorHAnsi"/>
          <w:b w:val="0"/>
          <w:bCs w:val="0"/>
          <w:sz w:val="18"/>
          <w:szCs w:val="18"/>
          <w:shd w:val="clear" w:color="auto" w:fill="FFFFFF"/>
        </w:rPr>
        <w:fldChar w:fldCharType="separate"/>
      </w:r>
      <w:r w:rsidRPr="009A49F7">
        <w:rPr>
          <w:rStyle w:val="Collegamentoipertestuale"/>
          <w:rFonts w:cstheme="minorHAnsi"/>
          <w:b/>
          <w:color w:val="auto"/>
          <w:sz w:val="18"/>
          <w:szCs w:val="18"/>
          <w:u w:val="none"/>
        </w:rPr>
        <w:t>Hradčany</w:t>
      </w:r>
      <w:proofErr w:type="spellEnd"/>
      <w:r w:rsidRPr="009A49F7">
        <w:rPr>
          <w:rStyle w:val="Enfasigrassetto"/>
          <w:rFonts w:cstheme="minorHAnsi"/>
          <w:b w:val="0"/>
          <w:bCs w:val="0"/>
          <w:sz w:val="18"/>
          <w:szCs w:val="18"/>
          <w:shd w:val="clear" w:color="auto" w:fill="FFFFFF"/>
        </w:rPr>
        <w:fldChar w:fldCharType="end"/>
      </w:r>
      <w:r w:rsidRPr="009A49F7">
        <w:rPr>
          <w:rFonts w:cstheme="minorHAnsi"/>
          <w:sz w:val="18"/>
          <w:szCs w:val="18"/>
          <w:shd w:val="clear" w:color="auto" w:fill="FFFFFF"/>
        </w:rPr>
        <w:t> (il quartiere del Castello), separata da </w:t>
      </w:r>
      <w:proofErr w:type="spellStart"/>
      <w:r w:rsidRPr="009A49F7">
        <w:rPr>
          <w:rFonts w:cstheme="minorHAnsi"/>
          <w:b/>
          <w:sz w:val="18"/>
          <w:szCs w:val="18"/>
        </w:rPr>
        <w:fldChar w:fldCharType="begin"/>
      </w:r>
      <w:r w:rsidRPr="009A49F7">
        <w:rPr>
          <w:rFonts w:cstheme="minorHAnsi"/>
          <w:b/>
          <w:sz w:val="18"/>
          <w:szCs w:val="18"/>
        </w:rPr>
        <w:instrText xml:space="preserve"> HYPERLINK "https://www.scopripraga.com/stare-mesto" \o "Staré Město" </w:instrText>
      </w:r>
      <w:r w:rsidRPr="009A49F7">
        <w:rPr>
          <w:rFonts w:cstheme="minorHAnsi"/>
          <w:b/>
          <w:sz w:val="18"/>
          <w:szCs w:val="18"/>
        </w:rPr>
        <w:fldChar w:fldCharType="separate"/>
      </w:r>
      <w:r w:rsidRPr="009A49F7">
        <w:rPr>
          <w:rStyle w:val="Collegamentoipertestuale"/>
          <w:rFonts w:cstheme="minorHAnsi"/>
          <w:b/>
          <w:color w:val="auto"/>
          <w:sz w:val="18"/>
          <w:szCs w:val="18"/>
          <w:u w:val="none"/>
          <w:shd w:val="clear" w:color="auto" w:fill="FFFFFF"/>
        </w:rPr>
        <w:t>Staré</w:t>
      </w:r>
      <w:proofErr w:type="spellEnd"/>
      <w:r w:rsidRPr="009A49F7">
        <w:rPr>
          <w:rStyle w:val="Collegamentoipertestuale"/>
          <w:rFonts w:cstheme="minorHAnsi"/>
          <w:b/>
          <w:color w:val="auto"/>
          <w:sz w:val="18"/>
          <w:szCs w:val="18"/>
          <w:u w:val="none"/>
          <w:shd w:val="clear" w:color="auto" w:fill="FFFFFF"/>
        </w:rPr>
        <w:t xml:space="preserve"> </w:t>
      </w:r>
      <w:proofErr w:type="spellStart"/>
      <w:r w:rsidRPr="009A49F7">
        <w:rPr>
          <w:rStyle w:val="Collegamentoipertestuale"/>
          <w:rFonts w:cstheme="minorHAnsi"/>
          <w:b/>
          <w:color w:val="auto"/>
          <w:sz w:val="18"/>
          <w:szCs w:val="18"/>
          <w:u w:val="none"/>
          <w:shd w:val="clear" w:color="auto" w:fill="FFFFFF"/>
        </w:rPr>
        <w:t>Město</w:t>
      </w:r>
      <w:proofErr w:type="spellEnd"/>
      <w:r w:rsidRPr="009A49F7">
        <w:rPr>
          <w:rFonts w:cstheme="minorHAnsi"/>
          <w:b/>
          <w:sz w:val="18"/>
          <w:szCs w:val="18"/>
        </w:rPr>
        <w:fldChar w:fldCharType="end"/>
      </w:r>
      <w:r w:rsidRPr="009A49F7">
        <w:rPr>
          <w:rFonts w:cstheme="minorHAnsi"/>
          <w:sz w:val="18"/>
          <w:szCs w:val="18"/>
          <w:shd w:val="clear" w:color="auto" w:fill="FFFFFF"/>
        </w:rPr>
        <w:t> dal celebre </w:t>
      </w:r>
      <w:hyperlink r:id="rId19" w:tooltip="Ponte Carlo" w:history="1">
        <w:r w:rsidRPr="009A49F7">
          <w:rPr>
            <w:rStyle w:val="Collegamentoipertestuale"/>
            <w:rFonts w:cstheme="minorHAnsi"/>
            <w:color w:val="auto"/>
            <w:sz w:val="18"/>
            <w:szCs w:val="18"/>
            <w:u w:val="none"/>
            <w:shd w:val="clear" w:color="auto" w:fill="FFFFFF"/>
          </w:rPr>
          <w:t>P</w:t>
        </w:r>
        <w:r w:rsidRPr="009A49F7">
          <w:rPr>
            <w:rStyle w:val="Collegamentoipertestuale"/>
            <w:rFonts w:cstheme="minorHAnsi"/>
            <w:b/>
            <w:color w:val="auto"/>
            <w:sz w:val="18"/>
            <w:szCs w:val="18"/>
            <w:u w:val="none"/>
            <w:shd w:val="clear" w:color="auto" w:fill="FFFFFF"/>
          </w:rPr>
          <w:t xml:space="preserve">onte </w:t>
        </w:r>
        <w:proofErr w:type="spellStart"/>
        <w:r w:rsidRPr="009A49F7">
          <w:rPr>
            <w:rStyle w:val="Collegamentoipertestuale"/>
            <w:rFonts w:cstheme="minorHAnsi"/>
            <w:b/>
            <w:color w:val="auto"/>
            <w:sz w:val="18"/>
            <w:szCs w:val="18"/>
            <w:u w:val="none"/>
            <w:shd w:val="clear" w:color="auto" w:fill="FFFFFF"/>
          </w:rPr>
          <w:t>Carlo</w:t>
        </w:r>
      </w:hyperlink>
      <w:r w:rsidRPr="009A49F7">
        <w:rPr>
          <w:rFonts w:cstheme="minorHAnsi"/>
          <w:sz w:val="18"/>
          <w:szCs w:val="18"/>
          <w:shd w:val="clear" w:color="auto" w:fill="FFFFFF"/>
        </w:rPr>
        <w:t>.</w:t>
      </w:r>
      <w:r w:rsidRPr="009A49F7">
        <w:rPr>
          <w:rFonts w:cstheme="minorHAnsi"/>
          <w:sz w:val="18"/>
          <w:szCs w:val="18"/>
        </w:rPr>
        <w:t>bIn</w:t>
      </w:r>
      <w:proofErr w:type="spellEnd"/>
      <w:r w:rsidRPr="009A49F7">
        <w:rPr>
          <w:rFonts w:cstheme="minorHAnsi"/>
          <w:sz w:val="18"/>
          <w:szCs w:val="18"/>
        </w:rPr>
        <w:t xml:space="preserve"> mattinata </w:t>
      </w:r>
      <w:r w:rsidR="00714E20" w:rsidRPr="009A49F7">
        <w:rPr>
          <w:rFonts w:cstheme="minorHAnsi"/>
          <w:sz w:val="18"/>
          <w:szCs w:val="18"/>
        </w:rPr>
        <w:t>ve</w:t>
      </w:r>
      <w:r w:rsidRPr="009A49F7">
        <w:rPr>
          <w:rFonts w:cstheme="minorHAnsi"/>
          <w:sz w:val="18"/>
          <w:szCs w:val="18"/>
        </w:rPr>
        <w:t xml:space="preserve">dremo il panorama di Praga dal </w:t>
      </w:r>
      <w:r w:rsidRPr="009A49F7">
        <w:rPr>
          <w:rFonts w:cstheme="minorHAnsi"/>
          <w:b/>
          <w:sz w:val="18"/>
          <w:szCs w:val="18"/>
        </w:rPr>
        <w:t>M</w:t>
      </w:r>
      <w:r w:rsidR="00714E20" w:rsidRPr="009A49F7">
        <w:rPr>
          <w:rFonts w:cstheme="minorHAnsi"/>
          <w:b/>
          <w:sz w:val="18"/>
          <w:szCs w:val="18"/>
        </w:rPr>
        <w:t>onastero</w:t>
      </w:r>
      <w:r w:rsidRPr="009A49F7">
        <w:rPr>
          <w:rFonts w:cstheme="minorHAnsi"/>
          <w:b/>
          <w:sz w:val="18"/>
          <w:szCs w:val="18"/>
        </w:rPr>
        <w:t xml:space="preserve"> </w:t>
      </w:r>
      <w:r w:rsidR="00714E20" w:rsidRPr="009A49F7">
        <w:rPr>
          <w:rFonts w:cstheme="minorHAnsi"/>
          <w:b/>
          <w:sz w:val="18"/>
          <w:szCs w:val="18"/>
        </w:rPr>
        <w:t xml:space="preserve">di </w:t>
      </w:r>
      <w:proofErr w:type="spellStart"/>
      <w:r w:rsidR="00714E20" w:rsidRPr="009A49F7">
        <w:rPr>
          <w:rFonts w:cstheme="minorHAnsi"/>
          <w:b/>
          <w:sz w:val="18"/>
          <w:szCs w:val="18"/>
        </w:rPr>
        <w:t>Strahov</w:t>
      </w:r>
      <w:proofErr w:type="spellEnd"/>
      <w:r w:rsidRPr="009A49F7">
        <w:rPr>
          <w:rFonts w:cstheme="minorHAnsi"/>
          <w:sz w:val="18"/>
          <w:szCs w:val="18"/>
        </w:rPr>
        <w:t xml:space="preserve">, a seguire il complesso </w:t>
      </w:r>
      <w:r w:rsidR="00714E20" w:rsidRPr="009A49F7">
        <w:rPr>
          <w:rFonts w:cstheme="minorHAnsi"/>
          <w:sz w:val="18"/>
          <w:szCs w:val="18"/>
        </w:rPr>
        <w:t xml:space="preserve">del </w:t>
      </w:r>
      <w:r w:rsidR="00714E20" w:rsidRPr="009A49F7">
        <w:rPr>
          <w:rFonts w:cstheme="minorHAnsi"/>
          <w:b/>
          <w:sz w:val="18"/>
          <w:szCs w:val="18"/>
        </w:rPr>
        <w:t xml:space="preserve">Castello </w:t>
      </w:r>
      <w:r w:rsidRPr="009A49F7">
        <w:rPr>
          <w:rFonts w:cstheme="minorHAnsi"/>
          <w:b/>
          <w:sz w:val="18"/>
          <w:szCs w:val="18"/>
        </w:rPr>
        <w:t>di Praga</w:t>
      </w:r>
      <w:r w:rsidRPr="009A49F7">
        <w:rPr>
          <w:rFonts w:cstheme="minorHAnsi"/>
          <w:sz w:val="18"/>
          <w:szCs w:val="18"/>
        </w:rPr>
        <w:t xml:space="preserve"> che domina la città, con la </w:t>
      </w:r>
      <w:r w:rsidR="00714E20" w:rsidRPr="009A49F7">
        <w:rPr>
          <w:rFonts w:cstheme="minorHAnsi"/>
          <w:b/>
          <w:sz w:val="18"/>
          <w:szCs w:val="18"/>
        </w:rPr>
        <w:t>Cattedrale</w:t>
      </w:r>
      <w:r w:rsidRPr="009A49F7">
        <w:rPr>
          <w:rFonts w:cstheme="minorHAnsi"/>
          <w:b/>
          <w:sz w:val="18"/>
          <w:szCs w:val="18"/>
        </w:rPr>
        <w:t xml:space="preserve"> </w:t>
      </w:r>
      <w:r w:rsidR="00714E20" w:rsidRPr="009A49F7">
        <w:rPr>
          <w:rFonts w:cstheme="minorHAnsi"/>
          <w:b/>
          <w:sz w:val="18"/>
          <w:szCs w:val="18"/>
        </w:rPr>
        <w:t>di San Vito</w:t>
      </w:r>
      <w:r w:rsidR="00714E20" w:rsidRPr="009A49F7">
        <w:rPr>
          <w:rFonts w:cstheme="minorHAnsi"/>
          <w:sz w:val="18"/>
          <w:szCs w:val="18"/>
        </w:rPr>
        <w:t xml:space="preserve">, </w:t>
      </w:r>
      <w:r w:rsidRPr="009A49F7">
        <w:rPr>
          <w:rFonts w:cstheme="minorHAnsi"/>
          <w:sz w:val="18"/>
          <w:szCs w:val="18"/>
        </w:rPr>
        <w:t xml:space="preserve">la </w:t>
      </w:r>
      <w:r w:rsidR="00714E20" w:rsidRPr="009A49F7">
        <w:rPr>
          <w:rFonts w:cstheme="minorHAnsi"/>
          <w:b/>
          <w:sz w:val="18"/>
          <w:szCs w:val="18"/>
        </w:rPr>
        <w:t>Basilica di San Giorgio</w:t>
      </w:r>
      <w:r w:rsidR="00714E20" w:rsidRPr="009A49F7">
        <w:rPr>
          <w:rFonts w:cstheme="minorHAnsi"/>
          <w:sz w:val="18"/>
          <w:szCs w:val="18"/>
        </w:rPr>
        <w:t xml:space="preserve"> </w:t>
      </w:r>
      <w:r w:rsidRPr="009A49F7">
        <w:rPr>
          <w:rFonts w:cstheme="minorHAnsi"/>
          <w:sz w:val="18"/>
          <w:szCs w:val="18"/>
        </w:rPr>
        <w:t xml:space="preserve">e il celebre </w:t>
      </w:r>
      <w:r w:rsidR="00714E20" w:rsidRPr="009A49F7">
        <w:rPr>
          <w:rFonts w:cstheme="minorHAnsi"/>
          <w:b/>
          <w:sz w:val="18"/>
          <w:szCs w:val="18"/>
        </w:rPr>
        <w:t>Vicolo d’Oro</w:t>
      </w:r>
      <w:r w:rsidR="00714E20" w:rsidRPr="009A49F7">
        <w:rPr>
          <w:rFonts w:cstheme="minorHAnsi"/>
          <w:sz w:val="18"/>
          <w:szCs w:val="18"/>
        </w:rPr>
        <w:t>. Attraversando le stradine</w:t>
      </w:r>
      <w:r w:rsidR="0035166B" w:rsidRPr="009A49F7">
        <w:rPr>
          <w:rFonts w:cstheme="minorHAnsi"/>
          <w:sz w:val="18"/>
          <w:szCs w:val="18"/>
        </w:rPr>
        <w:t xml:space="preserve"> </w:t>
      </w:r>
      <w:r w:rsidR="00714E20" w:rsidRPr="009A49F7">
        <w:rPr>
          <w:rFonts w:cstheme="minorHAnsi"/>
          <w:sz w:val="18"/>
          <w:szCs w:val="18"/>
        </w:rPr>
        <w:t>della Città Piccola arriviamo al ristorante per</w:t>
      </w:r>
      <w:r w:rsidR="0035166B" w:rsidRPr="009A49F7">
        <w:rPr>
          <w:rFonts w:cstheme="minorHAnsi"/>
          <w:sz w:val="18"/>
          <w:szCs w:val="18"/>
        </w:rPr>
        <w:t xml:space="preserve"> il </w:t>
      </w:r>
      <w:r w:rsidR="00714E20" w:rsidRPr="009A49F7">
        <w:rPr>
          <w:rFonts w:cstheme="minorHAnsi"/>
          <w:sz w:val="18"/>
          <w:szCs w:val="18"/>
        </w:rPr>
        <w:t>pranzo. Nel pomeriggio continuiamo la visita</w:t>
      </w:r>
      <w:r w:rsidR="0035166B" w:rsidRPr="009A49F7">
        <w:rPr>
          <w:rFonts w:cstheme="minorHAnsi"/>
          <w:sz w:val="18"/>
          <w:szCs w:val="18"/>
        </w:rPr>
        <w:t xml:space="preserve"> </w:t>
      </w:r>
      <w:r w:rsidR="00714E20" w:rsidRPr="009A49F7">
        <w:rPr>
          <w:rFonts w:cstheme="minorHAnsi"/>
          <w:sz w:val="18"/>
          <w:szCs w:val="18"/>
        </w:rPr>
        <w:t>in compagnia della guida locale e ammiriamo</w:t>
      </w:r>
      <w:r w:rsidR="0035166B" w:rsidRPr="009A49F7">
        <w:rPr>
          <w:rFonts w:cstheme="minorHAnsi"/>
          <w:sz w:val="18"/>
          <w:szCs w:val="18"/>
        </w:rPr>
        <w:t xml:space="preserve"> </w:t>
      </w:r>
      <w:r w:rsidR="00714E20" w:rsidRPr="009A49F7">
        <w:rPr>
          <w:rFonts w:cstheme="minorHAnsi"/>
          <w:sz w:val="18"/>
          <w:szCs w:val="18"/>
        </w:rPr>
        <w:t>l’</w:t>
      </w:r>
      <w:r w:rsidR="00714E20" w:rsidRPr="009A49F7">
        <w:rPr>
          <w:rFonts w:cstheme="minorHAnsi"/>
          <w:b/>
          <w:sz w:val="18"/>
          <w:szCs w:val="18"/>
        </w:rPr>
        <w:t>Isola</w:t>
      </w:r>
      <w:r w:rsidR="00714E20" w:rsidRPr="009A49F7">
        <w:rPr>
          <w:rFonts w:cstheme="minorHAnsi"/>
          <w:sz w:val="18"/>
          <w:szCs w:val="18"/>
        </w:rPr>
        <w:t xml:space="preserve"> </w:t>
      </w:r>
      <w:proofErr w:type="spellStart"/>
      <w:r w:rsidR="00714E20" w:rsidRPr="009A49F7">
        <w:rPr>
          <w:rFonts w:cstheme="minorHAnsi"/>
          <w:b/>
          <w:sz w:val="18"/>
          <w:szCs w:val="18"/>
        </w:rPr>
        <w:t>Kampa</w:t>
      </w:r>
      <w:proofErr w:type="spellEnd"/>
      <w:r w:rsidR="0035166B" w:rsidRPr="009A49F7">
        <w:rPr>
          <w:rFonts w:cstheme="minorHAnsi"/>
          <w:b/>
          <w:sz w:val="18"/>
          <w:szCs w:val="18"/>
        </w:rPr>
        <w:t>,</w:t>
      </w:r>
      <w:r w:rsidR="00714E20" w:rsidRPr="009A49F7">
        <w:rPr>
          <w:rFonts w:cstheme="minorHAnsi"/>
          <w:sz w:val="18"/>
          <w:szCs w:val="18"/>
        </w:rPr>
        <w:t xml:space="preserve"> chiamata anche </w:t>
      </w:r>
      <w:r w:rsidR="0035166B" w:rsidRPr="009A49F7">
        <w:rPr>
          <w:rFonts w:cstheme="minorHAnsi"/>
          <w:sz w:val="18"/>
          <w:szCs w:val="18"/>
        </w:rPr>
        <w:t>“</w:t>
      </w:r>
      <w:r w:rsidR="00714E20" w:rsidRPr="009A49F7">
        <w:rPr>
          <w:rFonts w:cstheme="minorHAnsi"/>
          <w:sz w:val="18"/>
          <w:szCs w:val="18"/>
        </w:rPr>
        <w:t>Piccola Venezia</w:t>
      </w:r>
      <w:r w:rsidR="0035166B" w:rsidRPr="009A49F7">
        <w:rPr>
          <w:rFonts w:cstheme="minorHAnsi"/>
          <w:sz w:val="18"/>
          <w:szCs w:val="18"/>
        </w:rPr>
        <w:t xml:space="preserve"> </w:t>
      </w:r>
      <w:r w:rsidR="00714E20" w:rsidRPr="009A49F7">
        <w:rPr>
          <w:rFonts w:cstheme="minorHAnsi"/>
          <w:sz w:val="18"/>
          <w:szCs w:val="18"/>
        </w:rPr>
        <w:t>praghese</w:t>
      </w:r>
      <w:r w:rsidR="0035166B" w:rsidRPr="009A49F7">
        <w:rPr>
          <w:rFonts w:cstheme="minorHAnsi"/>
          <w:sz w:val="18"/>
          <w:szCs w:val="18"/>
        </w:rPr>
        <w:t xml:space="preserve">”, è </w:t>
      </w:r>
      <w:r w:rsidR="0035166B" w:rsidRPr="009A49F7">
        <w:rPr>
          <w:rStyle w:val="Enfasigrassetto"/>
          <w:rFonts w:cstheme="minorHAnsi"/>
          <w:b w:val="0"/>
          <w:bCs w:val="0"/>
          <w:color w:val="666666"/>
          <w:sz w:val="18"/>
          <w:szCs w:val="18"/>
        </w:rPr>
        <w:t xml:space="preserve">bagnata dal Moldava e dal suo affluente </w:t>
      </w:r>
      <w:proofErr w:type="spellStart"/>
      <w:r w:rsidR="0035166B" w:rsidRPr="009A49F7">
        <w:rPr>
          <w:rStyle w:val="Enfasigrassetto"/>
          <w:rFonts w:cstheme="minorHAnsi"/>
          <w:b w:val="0"/>
          <w:bCs w:val="0"/>
          <w:color w:val="666666"/>
          <w:sz w:val="18"/>
          <w:szCs w:val="18"/>
        </w:rPr>
        <w:t>Čertovka</w:t>
      </w:r>
      <w:proofErr w:type="spellEnd"/>
      <w:r w:rsidR="0035166B" w:rsidRPr="009A49F7">
        <w:rPr>
          <w:rFonts w:cstheme="minorHAnsi"/>
          <w:color w:val="666666"/>
          <w:sz w:val="18"/>
          <w:szCs w:val="18"/>
        </w:rPr>
        <w:t>, il cui nome significa "fiume del Diavolo". Oltre ad essere l’isola dove le donne lavavano i propri vestiti, </w:t>
      </w:r>
      <w:proofErr w:type="spellStart"/>
      <w:r w:rsidR="0035166B" w:rsidRPr="009A49F7">
        <w:rPr>
          <w:rStyle w:val="Enfasigrassetto"/>
          <w:rFonts w:cstheme="minorHAnsi"/>
          <w:b w:val="0"/>
          <w:bCs w:val="0"/>
          <w:color w:val="666666"/>
          <w:sz w:val="18"/>
          <w:szCs w:val="18"/>
        </w:rPr>
        <w:t>Kampa</w:t>
      </w:r>
      <w:proofErr w:type="spellEnd"/>
      <w:r w:rsidR="0035166B" w:rsidRPr="009A49F7">
        <w:rPr>
          <w:rStyle w:val="Enfasigrassetto"/>
          <w:rFonts w:cstheme="minorHAnsi"/>
          <w:b w:val="0"/>
          <w:bCs w:val="0"/>
          <w:color w:val="666666"/>
          <w:sz w:val="18"/>
          <w:szCs w:val="18"/>
        </w:rPr>
        <w:t xml:space="preserve"> era rinomata anche per i mulini</w:t>
      </w:r>
      <w:r w:rsidR="0035166B" w:rsidRPr="009A49F7">
        <w:rPr>
          <w:rFonts w:cstheme="minorHAnsi"/>
          <w:color w:val="666666"/>
          <w:sz w:val="18"/>
          <w:szCs w:val="18"/>
        </w:rPr>
        <w:t xml:space="preserve">. Visita al </w:t>
      </w:r>
      <w:r w:rsidR="0035166B" w:rsidRPr="009A49F7">
        <w:rPr>
          <w:rFonts w:cstheme="minorHAnsi"/>
          <w:b/>
          <w:color w:val="666666"/>
          <w:sz w:val="18"/>
          <w:szCs w:val="18"/>
        </w:rPr>
        <w:t>Mulino del Gran Priore</w:t>
      </w:r>
      <w:r w:rsidR="0035166B" w:rsidRPr="009A49F7">
        <w:rPr>
          <w:rFonts w:cstheme="minorHAnsi"/>
          <w:color w:val="666666"/>
          <w:sz w:val="18"/>
          <w:szCs w:val="18"/>
        </w:rPr>
        <w:t xml:space="preserve">, con la ruota </w:t>
      </w:r>
      <w:r w:rsidR="0035166B" w:rsidRPr="009A49F7">
        <w:rPr>
          <w:rFonts w:cstheme="minorHAnsi"/>
          <w:sz w:val="18"/>
          <w:szCs w:val="18"/>
        </w:rPr>
        <w:t>dal diametro di 8 metri.</w:t>
      </w:r>
    </w:p>
    <w:p w:rsidR="00714E20" w:rsidRPr="009A49F7" w:rsidRDefault="00714E20" w:rsidP="00F86B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A49F7">
        <w:rPr>
          <w:rFonts w:cstheme="minorHAnsi"/>
          <w:sz w:val="18"/>
          <w:szCs w:val="18"/>
        </w:rPr>
        <w:t xml:space="preserve">Cena </w:t>
      </w:r>
      <w:r w:rsidR="0035166B" w:rsidRPr="009A49F7">
        <w:rPr>
          <w:rFonts w:cstheme="minorHAnsi"/>
          <w:sz w:val="18"/>
          <w:szCs w:val="18"/>
        </w:rPr>
        <w:t>tipica con</w:t>
      </w:r>
      <w:r w:rsidRPr="009A49F7">
        <w:rPr>
          <w:rFonts w:cstheme="minorHAnsi"/>
          <w:sz w:val="18"/>
          <w:szCs w:val="18"/>
        </w:rPr>
        <w:t xml:space="preserve"> aperitivo a base di</w:t>
      </w:r>
      <w:r w:rsidR="0035166B" w:rsidRPr="009A49F7">
        <w:rPr>
          <w:rFonts w:cstheme="minorHAnsi"/>
          <w:sz w:val="18"/>
          <w:szCs w:val="18"/>
        </w:rPr>
        <w:t xml:space="preserve"> erbe e</w:t>
      </w:r>
      <w:r w:rsidRPr="009A49F7">
        <w:rPr>
          <w:rFonts w:cstheme="minorHAnsi"/>
          <w:sz w:val="18"/>
          <w:szCs w:val="18"/>
        </w:rPr>
        <w:t xml:space="preserve"> assaggi birra ceca</w:t>
      </w:r>
      <w:r w:rsidR="0035166B" w:rsidRPr="009A49F7">
        <w:rPr>
          <w:rFonts w:cstheme="minorHAnsi"/>
          <w:sz w:val="18"/>
          <w:szCs w:val="18"/>
        </w:rPr>
        <w:t xml:space="preserve">. </w:t>
      </w:r>
      <w:r w:rsidRPr="009A49F7">
        <w:rPr>
          <w:rFonts w:cstheme="minorHAnsi"/>
          <w:sz w:val="18"/>
          <w:szCs w:val="18"/>
        </w:rPr>
        <w:t xml:space="preserve">Spettacolo </w:t>
      </w:r>
      <w:r w:rsidR="0035166B" w:rsidRPr="009A49F7">
        <w:rPr>
          <w:rFonts w:cstheme="minorHAnsi"/>
          <w:sz w:val="18"/>
          <w:szCs w:val="18"/>
        </w:rPr>
        <w:t xml:space="preserve">di </w:t>
      </w:r>
      <w:r w:rsidRPr="009A49F7">
        <w:rPr>
          <w:rFonts w:cstheme="minorHAnsi"/>
          <w:sz w:val="18"/>
          <w:szCs w:val="18"/>
        </w:rPr>
        <w:t>folclore</w:t>
      </w:r>
      <w:r w:rsidR="0035166B" w:rsidRPr="009A49F7">
        <w:rPr>
          <w:rFonts w:cstheme="minorHAnsi"/>
          <w:sz w:val="18"/>
          <w:szCs w:val="18"/>
        </w:rPr>
        <w:t xml:space="preserve"> </w:t>
      </w:r>
      <w:r w:rsidRPr="009A49F7">
        <w:rPr>
          <w:rFonts w:cstheme="minorHAnsi"/>
          <w:sz w:val="18"/>
          <w:szCs w:val="18"/>
        </w:rPr>
        <w:t xml:space="preserve">con balli e canti </w:t>
      </w:r>
      <w:r w:rsidR="0035166B" w:rsidRPr="009A49F7">
        <w:rPr>
          <w:rFonts w:cstheme="minorHAnsi"/>
          <w:sz w:val="18"/>
          <w:szCs w:val="18"/>
        </w:rPr>
        <w:t>in</w:t>
      </w:r>
      <w:r w:rsidRPr="009A49F7">
        <w:rPr>
          <w:rFonts w:cstheme="minorHAnsi"/>
          <w:sz w:val="18"/>
          <w:szCs w:val="18"/>
        </w:rPr>
        <w:t xml:space="preserve"> costumi</w:t>
      </w:r>
      <w:r w:rsidR="0035166B" w:rsidRPr="009A49F7">
        <w:rPr>
          <w:rFonts w:cstheme="minorHAnsi"/>
          <w:sz w:val="18"/>
          <w:szCs w:val="18"/>
        </w:rPr>
        <w:t xml:space="preserve"> Cechi. Pernottamento in hotel.</w:t>
      </w:r>
    </w:p>
    <w:p w:rsidR="0035166B" w:rsidRPr="009A49F7" w:rsidRDefault="0035166B" w:rsidP="00F86B0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18"/>
          <w:lang w:eastAsia="fr-FR"/>
        </w:rPr>
      </w:pPr>
      <w:r w:rsidRPr="009A49F7">
        <w:rPr>
          <w:rFonts w:cstheme="minorHAnsi"/>
          <w:b/>
          <w:sz w:val="18"/>
          <w:szCs w:val="18"/>
          <w:highlight w:val="yellow"/>
        </w:rPr>
        <w:t>Costumi tipici</w:t>
      </w:r>
      <w:r w:rsidRPr="009A49F7">
        <w:rPr>
          <w:rFonts w:cstheme="minorHAnsi"/>
          <w:sz w:val="18"/>
          <w:szCs w:val="18"/>
          <w:highlight w:val="yellow"/>
        </w:rPr>
        <w:t xml:space="preserve">: gli abiti del </w:t>
      </w:r>
      <w:r w:rsidRPr="009A49F7">
        <w:rPr>
          <w:rFonts w:eastAsia="Times New Roman" w:cstheme="minorHAnsi"/>
          <w:sz w:val="18"/>
          <w:szCs w:val="18"/>
          <w:highlight w:val="yellow"/>
          <w:lang w:eastAsia="fr-FR"/>
        </w:rPr>
        <w:t>folklore ceco sono caratterizzati dai colori, </w:t>
      </w:r>
      <w:hyperlink r:id="rId20" w:tooltip="Ricamo" w:history="1">
        <w:r w:rsidRPr="009A49F7">
          <w:rPr>
            <w:rFonts w:eastAsia="Times New Roman" w:cstheme="minorHAnsi"/>
            <w:sz w:val="18"/>
            <w:szCs w:val="18"/>
            <w:highlight w:val="yellow"/>
            <w:lang w:eastAsia="fr-FR"/>
          </w:rPr>
          <w:t>ricami</w:t>
        </w:r>
      </w:hyperlink>
      <w:r w:rsidRPr="009A49F7">
        <w:rPr>
          <w:rFonts w:eastAsia="Times New Roman" w:cstheme="minorHAnsi"/>
          <w:sz w:val="18"/>
          <w:szCs w:val="18"/>
          <w:highlight w:val="yellow"/>
          <w:lang w:eastAsia="fr-FR"/>
        </w:rPr>
        <w:t>. Sono indossati in occasioni speciali insieme ad accessori (sciarpe, </w:t>
      </w:r>
      <w:hyperlink r:id="rId21" w:tooltip="Nastro" w:history="1">
        <w:r w:rsidRPr="009A49F7">
          <w:rPr>
            <w:rFonts w:eastAsia="Times New Roman" w:cstheme="minorHAnsi"/>
            <w:sz w:val="18"/>
            <w:szCs w:val="18"/>
            <w:highlight w:val="yellow"/>
            <w:lang w:eastAsia="fr-FR"/>
          </w:rPr>
          <w:t>nastri</w:t>
        </w:r>
      </w:hyperlink>
      <w:r w:rsidRPr="009A49F7">
        <w:rPr>
          <w:rFonts w:eastAsia="Times New Roman" w:cstheme="minorHAnsi"/>
          <w:sz w:val="18"/>
          <w:szCs w:val="18"/>
          <w:highlight w:val="yellow"/>
          <w:lang w:eastAsia="fr-FR"/>
        </w:rPr>
        <w:t>, </w:t>
      </w:r>
      <w:hyperlink r:id="rId22" w:tooltip="Copricapo" w:history="1">
        <w:r w:rsidRPr="009A49F7">
          <w:rPr>
            <w:rFonts w:eastAsia="Times New Roman" w:cstheme="minorHAnsi"/>
            <w:sz w:val="18"/>
            <w:szCs w:val="18"/>
            <w:highlight w:val="yellow"/>
            <w:lang w:eastAsia="fr-FR"/>
          </w:rPr>
          <w:t>copricapi</w:t>
        </w:r>
      </w:hyperlink>
      <w:r w:rsidRPr="009A49F7">
        <w:rPr>
          <w:rFonts w:eastAsia="Times New Roman" w:cstheme="minorHAnsi"/>
          <w:sz w:val="18"/>
          <w:szCs w:val="18"/>
          <w:highlight w:val="yellow"/>
          <w:lang w:eastAsia="fr-FR"/>
        </w:rPr>
        <w:t>, cappelli, cinture).  In alcune famiglie, i costumi si tramandano di generazione in generazione per preservare la tradizione.</w:t>
      </w:r>
      <w:r w:rsidRPr="009A49F7">
        <w:rPr>
          <w:rFonts w:eastAsia="Times New Roman" w:cstheme="minorHAnsi"/>
          <w:sz w:val="18"/>
          <w:szCs w:val="18"/>
          <w:lang w:eastAsia="fr-FR"/>
        </w:rPr>
        <w:t xml:space="preserve"> </w:t>
      </w:r>
    </w:p>
    <w:p w:rsidR="0035166B" w:rsidRPr="009A49F7" w:rsidRDefault="0035166B" w:rsidP="00F86B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B31BFA" w:rsidRPr="009A49F7" w:rsidRDefault="00714E20" w:rsidP="00F86B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  <w:shd w:val="clear" w:color="auto" w:fill="FFFFFF"/>
        </w:rPr>
      </w:pPr>
      <w:r w:rsidRPr="009A49F7">
        <w:rPr>
          <w:rFonts w:cstheme="minorHAnsi"/>
          <w:b/>
          <w:sz w:val="18"/>
          <w:szCs w:val="18"/>
        </w:rPr>
        <w:t>3° Giorno: Praga</w:t>
      </w:r>
      <w:r w:rsidR="00B31BFA" w:rsidRPr="009A49F7">
        <w:rPr>
          <w:rFonts w:cstheme="minorHAnsi"/>
          <w:b/>
          <w:sz w:val="18"/>
          <w:szCs w:val="18"/>
        </w:rPr>
        <w:t xml:space="preserve"> (</w:t>
      </w:r>
      <w:proofErr w:type="spellStart"/>
      <w:r w:rsidR="00B31BFA" w:rsidRPr="009A49F7">
        <w:rPr>
          <w:rFonts w:cstheme="minorHAnsi"/>
          <w:b/>
          <w:i/>
          <w:iCs/>
          <w:sz w:val="18"/>
          <w:szCs w:val="18"/>
          <w:shd w:val="clear" w:color="auto" w:fill="FFFFFF"/>
        </w:rPr>
        <w:t>Nové</w:t>
      </w:r>
      <w:proofErr w:type="spellEnd"/>
      <w:r w:rsidR="00B31BFA" w:rsidRPr="009A49F7">
        <w:rPr>
          <w:rFonts w:cstheme="minorHAnsi"/>
          <w:b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="00B31BFA" w:rsidRPr="009A49F7">
        <w:rPr>
          <w:rFonts w:cstheme="minorHAnsi"/>
          <w:b/>
          <w:i/>
          <w:iCs/>
          <w:sz w:val="18"/>
          <w:szCs w:val="18"/>
          <w:shd w:val="clear" w:color="auto" w:fill="FFFFFF"/>
        </w:rPr>
        <w:t>Město</w:t>
      </w:r>
      <w:proofErr w:type="spellEnd"/>
      <w:r w:rsidR="00B31BFA" w:rsidRPr="009A49F7">
        <w:rPr>
          <w:rFonts w:cstheme="minorHAnsi"/>
          <w:b/>
          <w:sz w:val="18"/>
          <w:szCs w:val="18"/>
          <w:shd w:val="clear" w:color="auto" w:fill="FFFFFF"/>
        </w:rPr>
        <w:t xml:space="preserve"> - </w:t>
      </w:r>
      <w:proofErr w:type="spellStart"/>
      <w:r w:rsidR="00B31BFA" w:rsidRPr="009A49F7">
        <w:rPr>
          <w:rFonts w:cstheme="minorHAnsi"/>
          <w:b/>
          <w:i/>
          <w:iCs/>
          <w:sz w:val="18"/>
          <w:szCs w:val="18"/>
          <w:shd w:val="clear" w:color="auto" w:fill="FFFFFF"/>
        </w:rPr>
        <w:t>Staré</w:t>
      </w:r>
      <w:proofErr w:type="spellEnd"/>
      <w:r w:rsidR="00B31BFA" w:rsidRPr="009A49F7">
        <w:rPr>
          <w:rFonts w:cstheme="minorHAnsi"/>
          <w:b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="00B31BFA" w:rsidRPr="009A49F7">
        <w:rPr>
          <w:rFonts w:cstheme="minorHAnsi"/>
          <w:b/>
          <w:i/>
          <w:iCs/>
          <w:sz w:val="18"/>
          <w:szCs w:val="18"/>
          <w:shd w:val="clear" w:color="auto" w:fill="FFFFFF"/>
        </w:rPr>
        <w:t>Město</w:t>
      </w:r>
      <w:proofErr w:type="spellEnd"/>
      <w:r w:rsidR="00F86B07" w:rsidRPr="009A49F7">
        <w:rPr>
          <w:rFonts w:cstheme="minorHAnsi"/>
          <w:b/>
          <w:i/>
          <w:iCs/>
          <w:sz w:val="18"/>
          <w:szCs w:val="18"/>
          <w:shd w:val="clear" w:color="auto" w:fill="FFFFFF"/>
        </w:rPr>
        <w:t xml:space="preserve"> - </w:t>
      </w:r>
      <w:proofErr w:type="spellStart"/>
      <w:r w:rsidR="00F86B07" w:rsidRPr="009A49F7">
        <w:rPr>
          <w:rStyle w:val="Enfasigrassetto"/>
          <w:rFonts w:cstheme="minorHAnsi"/>
          <w:color w:val="3A3A3A"/>
          <w:sz w:val="18"/>
          <w:szCs w:val="18"/>
          <w:bdr w:val="none" w:sz="0" w:space="0" w:color="auto" w:frame="1"/>
          <w:shd w:val="clear" w:color="auto" w:fill="FFFFFF"/>
        </w:rPr>
        <w:t>Josefov</w:t>
      </w:r>
      <w:proofErr w:type="spellEnd"/>
      <w:r w:rsidR="00B31BFA" w:rsidRPr="009A49F7">
        <w:rPr>
          <w:rFonts w:cstheme="minorHAnsi"/>
          <w:b/>
          <w:sz w:val="18"/>
          <w:szCs w:val="18"/>
          <w:shd w:val="clear" w:color="auto" w:fill="FFFFFF"/>
        </w:rPr>
        <w:t>) </w:t>
      </w:r>
    </w:p>
    <w:p w:rsidR="00F86B07" w:rsidRPr="009A49F7" w:rsidRDefault="00714E20" w:rsidP="00F86B0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  <w:lang w:val="it-IT"/>
        </w:rPr>
      </w:pPr>
      <w:r w:rsidRPr="009A49F7">
        <w:rPr>
          <w:rFonts w:asciiTheme="minorHAnsi" w:hAnsiTheme="minorHAnsi" w:cstheme="minorHAnsi"/>
          <w:sz w:val="18"/>
          <w:szCs w:val="18"/>
          <w:lang w:val="it-IT"/>
        </w:rPr>
        <w:t>Dopo la prima colazione, giornata dedicata al</w:t>
      </w:r>
      <w:r w:rsidR="00B31BFA" w:rsidRPr="009A49F7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9A49F7">
        <w:rPr>
          <w:rFonts w:asciiTheme="minorHAnsi" w:hAnsiTheme="minorHAnsi" w:cstheme="minorHAnsi"/>
          <w:sz w:val="18"/>
          <w:szCs w:val="18"/>
          <w:lang w:val="it-IT"/>
        </w:rPr>
        <w:t xml:space="preserve">cuore antico della città, sempre insieme con </w:t>
      </w:r>
      <w:r w:rsidR="00B31BFA" w:rsidRPr="009A49F7">
        <w:rPr>
          <w:rFonts w:asciiTheme="minorHAnsi" w:hAnsiTheme="minorHAnsi" w:cstheme="minorHAnsi"/>
          <w:sz w:val="18"/>
          <w:szCs w:val="18"/>
          <w:lang w:val="it-IT"/>
        </w:rPr>
        <w:t>alla g</w:t>
      </w:r>
      <w:r w:rsidR="00B31BFA" w:rsidRPr="009A49F7">
        <w:rPr>
          <w:rFonts w:asciiTheme="minorHAnsi" w:hAnsiTheme="minorHAnsi" w:cstheme="minorHAnsi"/>
          <w:sz w:val="18"/>
          <w:szCs w:val="18"/>
        </w:rPr>
        <w:t>uida locale ammiriamo la C</w:t>
      </w:r>
      <w:proofErr w:type="spellStart"/>
      <w:r w:rsidRPr="009A49F7">
        <w:rPr>
          <w:rFonts w:asciiTheme="minorHAnsi" w:hAnsiTheme="minorHAnsi" w:cstheme="minorHAnsi"/>
          <w:sz w:val="18"/>
          <w:szCs w:val="18"/>
          <w:lang w:val="it-IT"/>
        </w:rPr>
        <w:t>ittà</w:t>
      </w:r>
      <w:proofErr w:type="spellEnd"/>
      <w:r w:rsidRPr="009A49F7">
        <w:rPr>
          <w:rFonts w:asciiTheme="minorHAnsi" w:hAnsiTheme="minorHAnsi" w:cstheme="minorHAnsi"/>
          <w:sz w:val="18"/>
          <w:szCs w:val="18"/>
          <w:lang w:val="it-IT"/>
        </w:rPr>
        <w:t xml:space="preserve"> Nuova </w:t>
      </w:r>
      <w:r w:rsidR="00B31BFA" w:rsidRPr="009A49F7">
        <w:rPr>
          <w:rFonts w:asciiTheme="minorHAnsi" w:hAnsiTheme="minorHAnsi" w:cstheme="minorHAnsi"/>
          <w:sz w:val="18"/>
          <w:szCs w:val="18"/>
          <w:lang w:val="it-IT"/>
        </w:rPr>
        <w:t>(</w:t>
      </w:r>
      <w:proofErr w:type="spellStart"/>
      <w:r w:rsidR="00B31BFA" w:rsidRPr="009A49F7">
        <w:rPr>
          <w:rFonts w:asciiTheme="minorHAnsi" w:hAnsiTheme="minorHAnsi" w:cstheme="minorHAnsi"/>
          <w:b/>
          <w:i/>
          <w:iCs/>
          <w:sz w:val="18"/>
          <w:szCs w:val="18"/>
          <w:shd w:val="clear" w:color="auto" w:fill="FFFFFF"/>
          <w:lang w:val="it-IT"/>
        </w:rPr>
        <w:t>Nové</w:t>
      </w:r>
      <w:proofErr w:type="spellEnd"/>
      <w:r w:rsidR="00B31BFA" w:rsidRPr="009A49F7">
        <w:rPr>
          <w:rFonts w:asciiTheme="minorHAnsi" w:hAnsiTheme="minorHAnsi" w:cstheme="minorHAnsi"/>
          <w:b/>
          <w:i/>
          <w:iCs/>
          <w:sz w:val="18"/>
          <w:szCs w:val="18"/>
          <w:shd w:val="clear" w:color="auto" w:fill="FFFFFF"/>
          <w:lang w:val="it-IT"/>
        </w:rPr>
        <w:t xml:space="preserve"> </w:t>
      </w:r>
      <w:proofErr w:type="spellStart"/>
      <w:r w:rsidR="00B31BFA" w:rsidRPr="009A49F7">
        <w:rPr>
          <w:rFonts w:asciiTheme="minorHAnsi" w:hAnsiTheme="minorHAnsi" w:cstheme="minorHAnsi"/>
          <w:b/>
          <w:i/>
          <w:iCs/>
          <w:sz w:val="18"/>
          <w:szCs w:val="18"/>
          <w:shd w:val="clear" w:color="auto" w:fill="FFFFFF"/>
          <w:lang w:val="it-IT"/>
        </w:rPr>
        <w:t>Město</w:t>
      </w:r>
      <w:proofErr w:type="spellEnd"/>
      <w:r w:rsidR="00B31BFA" w:rsidRPr="009A49F7">
        <w:rPr>
          <w:rFonts w:asciiTheme="minorHAnsi" w:hAnsiTheme="minorHAnsi" w:cstheme="minorHAnsi"/>
          <w:sz w:val="18"/>
          <w:szCs w:val="18"/>
          <w:shd w:val="clear" w:color="auto" w:fill="FFFFFF"/>
          <w:lang w:val="it-IT"/>
        </w:rPr>
        <w:t xml:space="preserve">) con </w:t>
      </w:r>
      <w:hyperlink r:id="rId23" w:tooltip="Piazza San Venceslao" w:history="1">
        <w:r w:rsidR="00B31BFA" w:rsidRPr="009A49F7">
          <w:rPr>
            <w:rFonts w:asciiTheme="minorHAnsi" w:hAnsiTheme="minorHAnsi" w:cstheme="minorHAnsi"/>
            <w:b/>
            <w:sz w:val="18"/>
            <w:szCs w:val="18"/>
            <w:lang w:val="it-IT"/>
          </w:rPr>
          <w:t>Piazza San Venceslao</w:t>
        </w:r>
      </w:hyperlink>
      <w:r w:rsidR="00B31BFA" w:rsidRPr="009A49F7">
        <w:rPr>
          <w:rFonts w:asciiTheme="minorHAnsi" w:hAnsiTheme="minorHAnsi" w:cstheme="minorHAnsi"/>
          <w:sz w:val="18"/>
          <w:szCs w:val="18"/>
          <w:lang w:val="it-IT"/>
        </w:rPr>
        <w:t>, il luogo più conosciuto di questo ricco quartiere. In mezzo alla piazza si trova il monumento equestre a </w:t>
      </w:r>
      <w:hyperlink r:id="rId24" w:tooltip="Venceslao I (duca di Boemia)" w:history="1">
        <w:r w:rsidR="00B31BFA" w:rsidRPr="009A49F7">
          <w:rPr>
            <w:rFonts w:asciiTheme="minorHAnsi" w:hAnsiTheme="minorHAnsi" w:cstheme="minorHAnsi"/>
            <w:sz w:val="18"/>
            <w:szCs w:val="18"/>
            <w:lang w:val="it-IT"/>
          </w:rPr>
          <w:t>San Venceslao</w:t>
        </w:r>
      </w:hyperlink>
      <w:r w:rsidR="00B31BFA" w:rsidRPr="009A49F7">
        <w:rPr>
          <w:rFonts w:asciiTheme="minorHAnsi" w:hAnsiTheme="minorHAnsi" w:cstheme="minorHAnsi"/>
          <w:sz w:val="18"/>
          <w:szCs w:val="18"/>
          <w:lang w:val="it-IT"/>
        </w:rPr>
        <w:t>, patrono della </w:t>
      </w:r>
      <w:hyperlink r:id="rId25" w:tooltip="Boemia" w:history="1">
        <w:r w:rsidR="00B31BFA" w:rsidRPr="009A49F7">
          <w:rPr>
            <w:rFonts w:asciiTheme="minorHAnsi" w:hAnsiTheme="minorHAnsi" w:cstheme="minorHAnsi"/>
            <w:sz w:val="18"/>
            <w:szCs w:val="18"/>
            <w:lang w:val="it-IT"/>
          </w:rPr>
          <w:t>Boemia</w:t>
        </w:r>
      </w:hyperlink>
      <w:r w:rsidR="00B31BFA" w:rsidRPr="009A49F7">
        <w:rPr>
          <w:rFonts w:asciiTheme="minorHAnsi" w:hAnsiTheme="minorHAnsi" w:cstheme="minorHAnsi"/>
          <w:sz w:val="18"/>
          <w:szCs w:val="18"/>
          <w:lang w:val="it-IT"/>
        </w:rPr>
        <w:t>; è qui che il popolo praghese abitudinariamente si riunisce per le manifestazioni pubbliche, come quella del 28 ottobre </w:t>
      </w:r>
      <w:hyperlink r:id="rId26" w:tooltip="1918" w:history="1">
        <w:r w:rsidR="00B31BFA" w:rsidRPr="009A49F7">
          <w:rPr>
            <w:rFonts w:asciiTheme="minorHAnsi" w:hAnsiTheme="minorHAnsi" w:cstheme="minorHAnsi"/>
            <w:sz w:val="18"/>
            <w:szCs w:val="18"/>
            <w:lang w:val="it-IT"/>
          </w:rPr>
          <w:t>1918</w:t>
        </w:r>
      </w:hyperlink>
      <w:r w:rsidR="00B31BFA" w:rsidRPr="009A49F7">
        <w:rPr>
          <w:rFonts w:asciiTheme="minorHAnsi" w:hAnsiTheme="minorHAnsi" w:cstheme="minorHAnsi"/>
          <w:sz w:val="18"/>
          <w:szCs w:val="18"/>
          <w:lang w:val="it-IT"/>
        </w:rPr>
        <w:t>, quando venne dichiarata l'indipendenza della </w:t>
      </w:r>
      <w:hyperlink r:id="rId27" w:tooltip="Prima Repubblica cecoslovacca" w:history="1">
        <w:r w:rsidR="00B31BFA" w:rsidRPr="009A49F7">
          <w:rPr>
            <w:rFonts w:asciiTheme="minorHAnsi" w:hAnsiTheme="minorHAnsi" w:cstheme="minorHAnsi"/>
            <w:sz w:val="18"/>
            <w:szCs w:val="18"/>
            <w:lang w:val="it-IT"/>
          </w:rPr>
          <w:t>Cecoslovacchia</w:t>
        </w:r>
      </w:hyperlink>
      <w:r w:rsidR="00B31BFA" w:rsidRPr="009A49F7">
        <w:rPr>
          <w:rFonts w:asciiTheme="minorHAnsi" w:hAnsiTheme="minorHAnsi" w:cstheme="minorHAnsi"/>
          <w:sz w:val="18"/>
          <w:szCs w:val="18"/>
          <w:lang w:val="it-IT"/>
        </w:rPr>
        <w:t>. Nella piazza si trova il </w:t>
      </w:r>
      <w:hyperlink r:id="rId28" w:tooltip="Museo nazionale di Praga" w:history="1">
        <w:r w:rsidR="00B31BFA" w:rsidRPr="009A49F7">
          <w:rPr>
            <w:rFonts w:asciiTheme="minorHAnsi" w:hAnsiTheme="minorHAnsi" w:cstheme="minorHAnsi"/>
            <w:sz w:val="18"/>
            <w:szCs w:val="18"/>
            <w:lang w:val="it-IT"/>
          </w:rPr>
          <w:t>Museo nazionale</w:t>
        </w:r>
      </w:hyperlink>
      <w:r w:rsidR="00B31BFA" w:rsidRPr="009A49F7">
        <w:rPr>
          <w:rFonts w:asciiTheme="minorHAnsi" w:hAnsiTheme="minorHAnsi" w:cstheme="minorHAnsi"/>
          <w:sz w:val="18"/>
          <w:szCs w:val="18"/>
          <w:lang w:val="it-IT"/>
        </w:rPr>
        <w:t> (</w:t>
      </w:r>
      <w:proofErr w:type="spellStart"/>
      <w:r w:rsidR="00B31BFA" w:rsidRPr="009A49F7">
        <w:rPr>
          <w:rFonts w:asciiTheme="minorHAnsi" w:hAnsiTheme="minorHAnsi" w:cstheme="minorHAnsi"/>
          <w:b/>
          <w:i/>
          <w:iCs/>
          <w:sz w:val="18"/>
          <w:szCs w:val="18"/>
          <w:lang w:val="it-IT"/>
        </w:rPr>
        <w:t>Národní</w:t>
      </w:r>
      <w:proofErr w:type="spellEnd"/>
      <w:r w:rsidR="00B31BFA" w:rsidRPr="009A49F7">
        <w:rPr>
          <w:rFonts w:asciiTheme="minorHAnsi" w:hAnsiTheme="minorHAnsi" w:cstheme="minorHAnsi"/>
          <w:b/>
          <w:i/>
          <w:iCs/>
          <w:sz w:val="18"/>
          <w:szCs w:val="18"/>
          <w:lang w:val="it-IT"/>
        </w:rPr>
        <w:t xml:space="preserve"> </w:t>
      </w:r>
      <w:proofErr w:type="spellStart"/>
      <w:r w:rsidR="00B31BFA" w:rsidRPr="009A49F7">
        <w:rPr>
          <w:rFonts w:asciiTheme="minorHAnsi" w:hAnsiTheme="minorHAnsi" w:cstheme="minorHAnsi"/>
          <w:b/>
          <w:i/>
          <w:iCs/>
          <w:sz w:val="18"/>
          <w:szCs w:val="18"/>
          <w:lang w:val="it-IT"/>
        </w:rPr>
        <w:t>muzeum</w:t>
      </w:r>
      <w:proofErr w:type="spellEnd"/>
      <w:r w:rsidR="00B31BFA" w:rsidRPr="009A49F7">
        <w:rPr>
          <w:rFonts w:asciiTheme="minorHAnsi" w:hAnsiTheme="minorHAnsi" w:cstheme="minorHAnsi"/>
          <w:sz w:val="18"/>
          <w:szCs w:val="18"/>
          <w:lang w:val="it-IT"/>
        </w:rPr>
        <w:t>) e al confine con la Città Vecchia, lungo le sponde della </w:t>
      </w:r>
      <w:hyperlink r:id="rId29" w:tooltip="Moldava (fiume)" w:history="1">
        <w:r w:rsidR="00B31BFA" w:rsidRPr="009A49F7">
          <w:rPr>
            <w:rFonts w:asciiTheme="minorHAnsi" w:hAnsiTheme="minorHAnsi" w:cstheme="minorHAnsi"/>
            <w:sz w:val="18"/>
            <w:szCs w:val="18"/>
            <w:lang w:val="it-IT"/>
          </w:rPr>
          <w:t>Moldava</w:t>
        </w:r>
      </w:hyperlink>
      <w:r w:rsidR="00B31BFA" w:rsidRPr="009A49F7">
        <w:rPr>
          <w:rFonts w:asciiTheme="minorHAnsi" w:hAnsiTheme="minorHAnsi" w:cstheme="minorHAnsi"/>
          <w:sz w:val="18"/>
          <w:szCs w:val="18"/>
          <w:lang w:val="it-IT"/>
        </w:rPr>
        <w:t>, si trova il </w:t>
      </w:r>
      <w:hyperlink r:id="rId30" w:tooltip="Teatro Nazionale di Praga" w:history="1">
        <w:r w:rsidR="00B31BFA" w:rsidRPr="009A49F7">
          <w:rPr>
            <w:rFonts w:asciiTheme="minorHAnsi" w:hAnsiTheme="minorHAnsi" w:cstheme="minorHAnsi"/>
            <w:sz w:val="18"/>
            <w:szCs w:val="18"/>
            <w:lang w:val="it-IT"/>
          </w:rPr>
          <w:t>Teatro Nazionale di Praga</w:t>
        </w:r>
      </w:hyperlink>
      <w:r w:rsidR="00B31BFA" w:rsidRPr="009A49F7">
        <w:rPr>
          <w:rFonts w:asciiTheme="minorHAnsi" w:hAnsiTheme="minorHAnsi" w:cstheme="minorHAnsi"/>
          <w:sz w:val="18"/>
          <w:szCs w:val="18"/>
          <w:lang w:val="it-IT"/>
        </w:rPr>
        <w:t> (</w:t>
      </w:r>
      <w:proofErr w:type="spellStart"/>
      <w:r w:rsidR="00B31BFA" w:rsidRPr="009A49F7">
        <w:rPr>
          <w:rFonts w:asciiTheme="minorHAnsi" w:hAnsiTheme="minorHAnsi" w:cstheme="minorHAnsi"/>
          <w:b/>
          <w:i/>
          <w:iCs/>
          <w:sz w:val="18"/>
          <w:szCs w:val="18"/>
          <w:lang w:val="it-IT"/>
        </w:rPr>
        <w:t>Národní</w:t>
      </w:r>
      <w:proofErr w:type="spellEnd"/>
      <w:r w:rsidR="00B31BFA" w:rsidRPr="009A49F7">
        <w:rPr>
          <w:rFonts w:asciiTheme="minorHAnsi" w:hAnsiTheme="minorHAnsi" w:cstheme="minorHAnsi"/>
          <w:b/>
          <w:i/>
          <w:iCs/>
          <w:sz w:val="18"/>
          <w:szCs w:val="18"/>
          <w:lang w:val="it-IT"/>
        </w:rPr>
        <w:t xml:space="preserve"> </w:t>
      </w:r>
      <w:proofErr w:type="spellStart"/>
      <w:r w:rsidR="00B31BFA" w:rsidRPr="009A49F7">
        <w:rPr>
          <w:rFonts w:asciiTheme="minorHAnsi" w:hAnsiTheme="minorHAnsi" w:cstheme="minorHAnsi"/>
          <w:b/>
          <w:i/>
          <w:iCs/>
          <w:sz w:val="18"/>
          <w:szCs w:val="18"/>
          <w:lang w:val="it-IT"/>
        </w:rPr>
        <w:t>Divadlo</w:t>
      </w:r>
      <w:proofErr w:type="spellEnd"/>
      <w:r w:rsidR="00B31BFA" w:rsidRPr="009A49F7">
        <w:rPr>
          <w:rFonts w:asciiTheme="minorHAnsi" w:hAnsiTheme="minorHAnsi" w:cstheme="minorHAnsi"/>
          <w:sz w:val="18"/>
          <w:szCs w:val="18"/>
          <w:lang w:val="it-IT"/>
        </w:rPr>
        <w:t>), magnifico edificio, dal tetto col fregio dorato, simbolo della rinascita culturale ceca.</w:t>
      </w:r>
      <w:r w:rsidR="00B31BFA" w:rsidRPr="009A49F7">
        <w:rPr>
          <w:rFonts w:asciiTheme="minorHAnsi" w:hAnsiTheme="minorHAnsi" w:cstheme="minorHAnsi"/>
          <w:sz w:val="18"/>
          <w:szCs w:val="18"/>
        </w:rPr>
        <w:t xml:space="preserve"> </w:t>
      </w:r>
      <w:r w:rsidR="00B31BFA" w:rsidRPr="009A49F7">
        <w:rPr>
          <w:rFonts w:asciiTheme="minorHAnsi" w:hAnsiTheme="minorHAnsi" w:cstheme="minorHAnsi"/>
          <w:sz w:val="18"/>
          <w:szCs w:val="18"/>
          <w:lang w:val="it-IT"/>
        </w:rPr>
        <w:t>Entriamo nella Città</w:t>
      </w:r>
      <w:r w:rsidRPr="009A49F7">
        <w:rPr>
          <w:rFonts w:asciiTheme="minorHAnsi" w:hAnsiTheme="minorHAnsi" w:cstheme="minorHAnsi"/>
          <w:sz w:val="18"/>
          <w:szCs w:val="18"/>
          <w:lang w:val="it-IT"/>
        </w:rPr>
        <w:t xml:space="preserve"> Vecchia</w:t>
      </w:r>
      <w:r w:rsidR="00B31BFA" w:rsidRPr="009A49F7">
        <w:rPr>
          <w:rFonts w:asciiTheme="minorHAnsi" w:hAnsiTheme="minorHAnsi" w:cstheme="minorHAnsi"/>
          <w:sz w:val="18"/>
          <w:szCs w:val="18"/>
          <w:lang w:val="it-IT"/>
        </w:rPr>
        <w:t xml:space="preserve"> (</w:t>
      </w:r>
      <w:proofErr w:type="spellStart"/>
      <w:r w:rsidR="00B31BFA" w:rsidRPr="009A49F7">
        <w:rPr>
          <w:rFonts w:asciiTheme="minorHAnsi" w:hAnsiTheme="minorHAnsi" w:cstheme="minorHAnsi"/>
          <w:b/>
          <w:i/>
          <w:iCs/>
          <w:sz w:val="18"/>
          <w:szCs w:val="18"/>
          <w:shd w:val="clear" w:color="auto" w:fill="FFFFFF"/>
          <w:lang w:val="it-IT"/>
        </w:rPr>
        <w:t>Staré</w:t>
      </w:r>
      <w:proofErr w:type="spellEnd"/>
      <w:r w:rsidR="00B31BFA" w:rsidRPr="009A49F7">
        <w:rPr>
          <w:rFonts w:asciiTheme="minorHAnsi" w:hAnsiTheme="minorHAnsi" w:cstheme="minorHAnsi"/>
          <w:b/>
          <w:i/>
          <w:iCs/>
          <w:sz w:val="18"/>
          <w:szCs w:val="18"/>
          <w:shd w:val="clear" w:color="auto" w:fill="FFFFFF"/>
          <w:lang w:val="it-IT"/>
        </w:rPr>
        <w:t xml:space="preserve"> </w:t>
      </w:r>
      <w:proofErr w:type="spellStart"/>
      <w:r w:rsidR="00B31BFA" w:rsidRPr="009A49F7">
        <w:rPr>
          <w:rFonts w:asciiTheme="minorHAnsi" w:hAnsiTheme="minorHAnsi" w:cstheme="minorHAnsi"/>
          <w:b/>
          <w:i/>
          <w:iCs/>
          <w:sz w:val="18"/>
          <w:szCs w:val="18"/>
          <w:shd w:val="clear" w:color="auto" w:fill="FFFFFF"/>
          <w:lang w:val="it-IT"/>
        </w:rPr>
        <w:t>Město</w:t>
      </w:r>
      <w:proofErr w:type="spellEnd"/>
      <w:r w:rsidR="00B31BFA" w:rsidRPr="009A49F7">
        <w:rPr>
          <w:rFonts w:asciiTheme="minorHAnsi" w:hAnsiTheme="minorHAnsi" w:cstheme="minorHAnsi"/>
          <w:sz w:val="18"/>
          <w:szCs w:val="18"/>
          <w:shd w:val="clear" w:color="auto" w:fill="FFFFFF"/>
          <w:lang w:val="it-IT"/>
        </w:rPr>
        <w:t>) </w:t>
      </w:r>
      <w:r w:rsidRPr="009A49F7">
        <w:rPr>
          <w:rFonts w:asciiTheme="minorHAnsi" w:hAnsiTheme="minorHAnsi" w:cstheme="minorHAnsi"/>
          <w:sz w:val="18"/>
          <w:szCs w:val="18"/>
          <w:lang w:val="it-IT"/>
        </w:rPr>
        <w:t xml:space="preserve">con la Piazza dell’Orologio, </w:t>
      </w:r>
      <w:r w:rsidR="00B31BFA" w:rsidRPr="009A49F7">
        <w:rPr>
          <w:rFonts w:asciiTheme="minorHAnsi" w:hAnsiTheme="minorHAnsi" w:cstheme="minorHAnsi"/>
          <w:sz w:val="18"/>
          <w:szCs w:val="18"/>
          <w:lang w:val="it-IT"/>
        </w:rPr>
        <w:t>il Municipio con una torre di 70 metri d’altezza, una graziosa cappella e, soprattutto, il celeberrimo </w:t>
      </w:r>
      <w:r w:rsidR="00B31BFA" w:rsidRPr="009A49F7">
        <w:rPr>
          <w:rFonts w:asciiTheme="minorHAnsi" w:hAnsiTheme="minorHAnsi" w:cstheme="minorHAnsi"/>
          <w:b/>
          <w:bCs/>
          <w:sz w:val="18"/>
          <w:szCs w:val="18"/>
          <w:bdr w:val="none" w:sz="0" w:space="0" w:color="auto" w:frame="1"/>
          <w:lang w:val="it-IT"/>
        </w:rPr>
        <w:t xml:space="preserve">Orologio Astronomico </w:t>
      </w:r>
      <w:r w:rsidR="00B31BFA" w:rsidRPr="009A49F7">
        <w:rPr>
          <w:rFonts w:asciiTheme="minorHAnsi" w:hAnsiTheme="minorHAnsi" w:cstheme="minorHAnsi"/>
          <w:sz w:val="18"/>
          <w:szCs w:val="18"/>
          <w:lang w:val="it-IT"/>
        </w:rPr>
        <w:t xml:space="preserve">che misura tempo, cicli lunari e disposizione planetaria. </w:t>
      </w:r>
      <w:r w:rsidR="00F86B07" w:rsidRPr="009A49F7">
        <w:rPr>
          <w:rFonts w:asciiTheme="minorHAnsi" w:hAnsiTheme="minorHAnsi" w:cstheme="minorHAnsi"/>
          <w:sz w:val="18"/>
          <w:szCs w:val="18"/>
          <w:lang w:val="it-IT"/>
        </w:rPr>
        <w:t xml:space="preserve">Arrivo a piedi al </w:t>
      </w:r>
      <w:r w:rsidRPr="009A49F7">
        <w:rPr>
          <w:rFonts w:asciiTheme="minorHAnsi" w:hAnsiTheme="minorHAnsi" w:cstheme="minorHAnsi"/>
          <w:sz w:val="18"/>
          <w:szCs w:val="18"/>
          <w:highlight w:val="yellow"/>
          <w:lang w:val="it-IT"/>
        </w:rPr>
        <w:t>Ponte Carlo</w:t>
      </w:r>
      <w:r w:rsidR="00F86B07" w:rsidRPr="009A49F7">
        <w:rPr>
          <w:rFonts w:asciiTheme="minorHAnsi" w:hAnsiTheme="minorHAnsi" w:cstheme="minorHAnsi"/>
          <w:sz w:val="18"/>
          <w:szCs w:val="18"/>
          <w:highlight w:val="yellow"/>
          <w:lang w:val="it-IT"/>
        </w:rPr>
        <w:t xml:space="preserve"> (</w:t>
      </w:r>
      <w:proofErr w:type="spellStart"/>
      <w:r w:rsidR="00F86B07" w:rsidRPr="009A49F7">
        <w:rPr>
          <w:rFonts w:asciiTheme="minorHAnsi" w:hAnsiTheme="minorHAnsi" w:cstheme="minorHAnsi"/>
          <w:b/>
          <w:i/>
          <w:iCs/>
          <w:sz w:val="18"/>
          <w:szCs w:val="18"/>
          <w:highlight w:val="yellow"/>
          <w:bdr w:val="none" w:sz="0" w:space="0" w:color="auto" w:frame="1"/>
          <w:lang w:val="it-IT"/>
        </w:rPr>
        <w:t>Karluv</w:t>
      </w:r>
      <w:proofErr w:type="spellEnd"/>
      <w:r w:rsidR="00F86B07" w:rsidRPr="009A49F7">
        <w:rPr>
          <w:rFonts w:asciiTheme="minorHAnsi" w:hAnsiTheme="minorHAnsi" w:cstheme="minorHAnsi"/>
          <w:b/>
          <w:i/>
          <w:iCs/>
          <w:sz w:val="18"/>
          <w:szCs w:val="18"/>
          <w:highlight w:val="yellow"/>
          <w:bdr w:val="none" w:sz="0" w:space="0" w:color="auto" w:frame="1"/>
          <w:lang w:val="it-IT"/>
        </w:rPr>
        <w:t xml:space="preserve"> </w:t>
      </w:r>
      <w:proofErr w:type="spellStart"/>
      <w:r w:rsidR="00F86B07" w:rsidRPr="009A49F7">
        <w:rPr>
          <w:rFonts w:asciiTheme="minorHAnsi" w:hAnsiTheme="minorHAnsi" w:cstheme="minorHAnsi"/>
          <w:b/>
          <w:i/>
          <w:iCs/>
          <w:sz w:val="18"/>
          <w:szCs w:val="18"/>
          <w:highlight w:val="yellow"/>
          <w:bdr w:val="none" w:sz="0" w:space="0" w:color="auto" w:frame="1"/>
          <w:lang w:val="it-IT"/>
        </w:rPr>
        <w:t>Most</w:t>
      </w:r>
      <w:proofErr w:type="spellEnd"/>
      <w:r w:rsidR="00F86B07" w:rsidRPr="009A49F7">
        <w:rPr>
          <w:rFonts w:asciiTheme="minorHAnsi" w:hAnsiTheme="minorHAnsi" w:cstheme="minorHAnsi"/>
          <w:i/>
          <w:iCs/>
          <w:sz w:val="18"/>
          <w:szCs w:val="18"/>
          <w:highlight w:val="yellow"/>
          <w:bdr w:val="none" w:sz="0" w:space="0" w:color="auto" w:frame="1"/>
          <w:lang w:val="it-IT"/>
        </w:rPr>
        <w:t>)</w:t>
      </w:r>
      <w:r w:rsidR="00F86B07" w:rsidRPr="009A49F7">
        <w:rPr>
          <w:rFonts w:asciiTheme="minorHAnsi" w:hAnsiTheme="minorHAnsi" w:cstheme="minorHAnsi"/>
          <w:sz w:val="18"/>
          <w:szCs w:val="18"/>
          <w:highlight w:val="yellow"/>
          <w:lang w:val="it-IT"/>
        </w:rPr>
        <w:t xml:space="preserve">: </w:t>
      </w:r>
      <w:r w:rsidR="00F86B07" w:rsidRPr="009A49F7">
        <w:rPr>
          <w:rFonts w:asciiTheme="minorHAnsi" w:hAnsiTheme="minorHAnsi" w:cstheme="minorHAnsi"/>
          <w:bCs/>
          <w:sz w:val="18"/>
          <w:szCs w:val="18"/>
          <w:highlight w:val="yellow"/>
          <w:bdr w:val="none" w:sz="0" w:space="0" w:color="auto" w:frame="1"/>
          <w:lang w:val="it-IT"/>
        </w:rPr>
        <w:t>è lungo</w:t>
      </w:r>
      <w:r w:rsidR="00F86B07" w:rsidRPr="009A49F7">
        <w:rPr>
          <w:rFonts w:asciiTheme="minorHAnsi" w:hAnsiTheme="minorHAnsi" w:cstheme="minorHAnsi"/>
          <w:b/>
          <w:bCs/>
          <w:sz w:val="18"/>
          <w:szCs w:val="18"/>
          <w:highlight w:val="yellow"/>
          <w:bdr w:val="none" w:sz="0" w:space="0" w:color="auto" w:frame="1"/>
          <w:lang w:val="it-IT"/>
        </w:rPr>
        <w:t xml:space="preserve"> 515,76 metri </w:t>
      </w:r>
      <w:r w:rsidR="00F86B07" w:rsidRPr="009A49F7">
        <w:rPr>
          <w:rFonts w:asciiTheme="minorHAnsi" w:hAnsiTheme="minorHAnsi" w:cstheme="minorHAnsi"/>
          <w:bCs/>
          <w:sz w:val="18"/>
          <w:szCs w:val="18"/>
          <w:highlight w:val="yellow"/>
          <w:bdr w:val="none" w:sz="0" w:space="0" w:color="auto" w:frame="1"/>
          <w:lang w:val="it-IT"/>
        </w:rPr>
        <w:t>e largo</w:t>
      </w:r>
      <w:r w:rsidR="00F86B07" w:rsidRPr="009A49F7">
        <w:rPr>
          <w:rFonts w:asciiTheme="minorHAnsi" w:hAnsiTheme="minorHAnsi" w:cstheme="minorHAnsi"/>
          <w:b/>
          <w:bCs/>
          <w:sz w:val="18"/>
          <w:szCs w:val="18"/>
          <w:highlight w:val="yellow"/>
          <w:bdr w:val="none" w:sz="0" w:space="0" w:color="auto" w:frame="1"/>
          <w:lang w:val="it-IT"/>
        </w:rPr>
        <w:t xml:space="preserve"> 9,5 metri. </w:t>
      </w:r>
      <w:r w:rsidR="00F86B07" w:rsidRPr="009A49F7">
        <w:rPr>
          <w:rFonts w:asciiTheme="minorHAnsi" w:hAnsiTheme="minorHAnsi" w:cstheme="minorHAnsi"/>
          <w:bCs/>
          <w:sz w:val="18"/>
          <w:szCs w:val="18"/>
          <w:highlight w:val="yellow"/>
          <w:bdr w:val="none" w:sz="0" w:space="0" w:color="auto" w:frame="1"/>
          <w:lang w:val="it-IT"/>
        </w:rPr>
        <w:t>P</w:t>
      </w:r>
      <w:r w:rsidR="00F86B07" w:rsidRPr="009A49F7">
        <w:rPr>
          <w:rFonts w:asciiTheme="minorHAnsi" w:hAnsiTheme="minorHAnsi" w:cstheme="minorHAnsi"/>
          <w:sz w:val="18"/>
          <w:szCs w:val="18"/>
          <w:highlight w:val="yellow"/>
          <w:lang w:val="it-IT"/>
        </w:rPr>
        <w:t>oggia su</w:t>
      </w:r>
      <w:r w:rsidR="00F86B07" w:rsidRPr="009A49F7">
        <w:rPr>
          <w:rFonts w:asciiTheme="minorHAnsi" w:hAnsiTheme="minorHAnsi" w:cstheme="minorHAnsi"/>
          <w:b/>
          <w:bCs/>
          <w:sz w:val="18"/>
          <w:szCs w:val="18"/>
          <w:highlight w:val="yellow"/>
          <w:bdr w:val="none" w:sz="0" w:space="0" w:color="auto" w:frame="1"/>
          <w:lang w:val="it-IT"/>
        </w:rPr>
        <w:t xml:space="preserve"> 16 arcate </w:t>
      </w:r>
      <w:r w:rsidR="00F86B07" w:rsidRPr="009A49F7">
        <w:rPr>
          <w:rFonts w:asciiTheme="minorHAnsi" w:hAnsiTheme="minorHAnsi" w:cstheme="minorHAnsi"/>
          <w:bCs/>
          <w:sz w:val="18"/>
          <w:szCs w:val="18"/>
          <w:highlight w:val="yellow"/>
          <w:bdr w:val="none" w:sz="0" w:space="0" w:color="auto" w:frame="1"/>
          <w:lang w:val="it-IT"/>
        </w:rPr>
        <w:t>che misurano tra i</w:t>
      </w:r>
      <w:r w:rsidR="00F86B07" w:rsidRPr="009A49F7">
        <w:rPr>
          <w:rFonts w:asciiTheme="minorHAnsi" w:hAnsiTheme="minorHAnsi" w:cstheme="minorHAnsi"/>
          <w:b/>
          <w:bCs/>
          <w:sz w:val="18"/>
          <w:szCs w:val="18"/>
          <w:highlight w:val="yellow"/>
          <w:bdr w:val="none" w:sz="0" w:space="0" w:color="auto" w:frame="1"/>
          <w:lang w:val="it-IT"/>
        </w:rPr>
        <w:t xml:space="preserve"> </w:t>
      </w:r>
      <w:r w:rsidR="00F86B07" w:rsidRPr="009A49F7">
        <w:rPr>
          <w:rFonts w:asciiTheme="minorHAnsi" w:hAnsiTheme="minorHAnsi" w:cstheme="minorHAnsi"/>
          <w:bCs/>
          <w:sz w:val="18"/>
          <w:szCs w:val="18"/>
          <w:highlight w:val="yellow"/>
          <w:bdr w:val="none" w:sz="0" w:space="0" w:color="auto" w:frame="1"/>
          <w:lang w:val="it-IT"/>
        </w:rPr>
        <w:t>16 e i 24 metri circa</w:t>
      </w:r>
      <w:r w:rsidR="00F86B07" w:rsidRPr="009A49F7">
        <w:rPr>
          <w:rFonts w:asciiTheme="minorHAnsi" w:hAnsiTheme="minorHAnsi" w:cstheme="minorHAnsi"/>
          <w:sz w:val="18"/>
          <w:szCs w:val="18"/>
          <w:highlight w:val="yellow"/>
          <w:lang w:val="it-IT"/>
        </w:rPr>
        <w:t>, e possiede </w:t>
      </w:r>
      <w:r w:rsidR="00F86B07" w:rsidRPr="009A49F7">
        <w:rPr>
          <w:rFonts w:asciiTheme="minorHAnsi" w:hAnsiTheme="minorHAnsi" w:cstheme="minorHAnsi"/>
          <w:b/>
          <w:sz w:val="18"/>
          <w:szCs w:val="18"/>
          <w:highlight w:val="yellow"/>
          <w:lang w:val="it-IT"/>
        </w:rPr>
        <w:t>30 statue</w:t>
      </w:r>
      <w:r w:rsidR="00F86B07" w:rsidRPr="009A49F7">
        <w:rPr>
          <w:rFonts w:asciiTheme="minorHAnsi" w:hAnsiTheme="minorHAnsi" w:cstheme="minorHAnsi"/>
          <w:sz w:val="18"/>
          <w:szCs w:val="18"/>
          <w:highlight w:val="yellow"/>
          <w:lang w:val="it-IT"/>
        </w:rPr>
        <w:t xml:space="preserve"> e </w:t>
      </w:r>
      <w:r w:rsidR="00F86B07" w:rsidRPr="009A49F7">
        <w:rPr>
          <w:rFonts w:asciiTheme="minorHAnsi" w:hAnsiTheme="minorHAnsi" w:cstheme="minorHAnsi"/>
          <w:b/>
          <w:bCs/>
          <w:sz w:val="18"/>
          <w:szCs w:val="18"/>
          <w:highlight w:val="yellow"/>
          <w:bdr w:val="none" w:sz="0" w:space="0" w:color="auto" w:frame="1"/>
          <w:lang w:val="it-IT"/>
        </w:rPr>
        <w:t>2 torri</w:t>
      </w:r>
      <w:r w:rsidR="00F86B07" w:rsidRPr="009A49F7">
        <w:rPr>
          <w:rFonts w:asciiTheme="minorHAnsi" w:hAnsiTheme="minorHAnsi" w:cstheme="minorHAnsi"/>
          <w:sz w:val="18"/>
          <w:szCs w:val="18"/>
          <w:highlight w:val="yellow"/>
          <w:lang w:val="it-IT"/>
        </w:rPr>
        <w:t xml:space="preserve"> alle estremità, una sul lato di </w:t>
      </w:r>
      <w:proofErr w:type="spellStart"/>
      <w:r w:rsidR="00F86B07" w:rsidRPr="009A49F7">
        <w:rPr>
          <w:rFonts w:asciiTheme="minorHAnsi" w:hAnsiTheme="minorHAnsi" w:cstheme="minorHAnsi"/>
          <w:sz w:val="18"/>
          <w:szCs w:val="18"/>
          <w:highlight w:val="yellow"/>
          <w:lang w:val="it-IT"/>
        </w:rPr>
        <w:t>Malà</w:t>
      </w:r>
      <w:proofErr w:type="spellEnd"/>
      <w:r w:rsidR="00F86B07" w:rsidRPr="009A49F7">
        <w:rPr>
          <w:rFonts w:asciiTheme="minorHAnsi" w:hAnsiTheme="minorHAnsi" w:cstheme="minorHAnsi"/>
          <w:sz w:val="18"/>
          <w:szCs w:val="18"/>
          <w:highlight w:val="yellow"/>
          <w:lang w:val="it-IT"/>
        </w:rPr>
        <w:t xml:space="preserve"> Strana, una sul lato di </w:t>
      </w:r>
      <w:proofErr w:type="spellStart"/>
      <w:r w:rsidR="00F86B07" w:rsidRPr="009A49F7">
        <w:rPr>
          <w:rFonts w:asciiTheme="minorHAnsi" w:hAnsiTheme="minorHAnsi" w:cstheme="minorHAnsi"/>
          <w:sz w:val="18"/>
          <w:szCs w:val="18"/>
          <w:highlight w:val="yellow"/>
          <w:lang w:val="it-IT"/>
        </w:rPr>
        <w:t>Staré</w:t>
      </w:r>
      <w:proofErr w:type="spellEnd"/>
      <w:r w:rsidR="00F86B07" w:rsidRPr="009A49F7">
        <w:rPr>
          <w:rFonts w:asciiTheme="minorHAnsi" w:hAnsiTheme="minorHAnsi" w:cstheme="minorHAnsi"/>
          <w:sz w:val="18"/>
          <w:szCs w:val="18"/>
          <w:highlight w:val="yellow"/>
          <w:lang w:val="it-IT"/>
        </w:rPr>
        <w:t xml:space="preserve"> </w:t>
      </w:r>
      <w:proofErr w:type="spellStart"/>
      <w:r w:rsidR="00F86B07" w:rsidRPr="009A49F7">
        <w:rPr>
          <w:rFonts w:asciiTheme="minorHAnsi" w:hAnsiTheme="minorHAnsi" w:cstheme="minorHAnsi"/>
          <w:sz w:val="18"/>
          <w:szCs w:val="18"/>
          <w:highlight w:val="yellow"/>
          <w:lang w:val="it-IT"/>
        </w:rPr>
        <w:t>Město</w:t>
      </w:r>
      <w:proofErr w:type="spellEnd"/>
      <w:r w:rsidR="00F86B07" w:rsidRPr="009A49F7">
        <w:rPr>
          <w:rFonts w:asciiTheme="minorHAnsi" w:hAnsiTheme="minorHAnsi" w:cstheme="minorHAnsi"/>
          <w:sz w:val="18"/>
          <w:szCs w:val="18"/>
          <w:highlight w:val="yellow"/>
          <w:lang w:val="it-IT"/>
        </w:rPr>
        <w:t>.</w:t>
      </w:r>
    </w:p>
    <w:p w:rsidR="00F86B07" w:rsidRPr="009A49F7" w:rsidRDefault="00F86B07" w:rsidP="00F86B0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  <w:lang w:val="it-IT"/>
        </w:rPr>
      </w:pPr>
    </w:p>
    <w:p w:rsidR="00F86B07" w:rsidRPr="009A49F7" w:rsidRDefault="00F86B07" w:rsidP="00F86B0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  <w:lang w:val="it-IT"/>
        </w:rPr>
      </w:pPr>
    </w:p>
    <w:p w:rsidR="00F86B07" w:rsidRPr="009A49F7" w:rsidRDefault="00F86B07" w:rsidP="00F86B0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  <w:lang w:val="it-IT"/>
        </w:rPr>
      </w:pPr>
    </w:p>
    <w:p w:rsidR="00F86B07" w:rsidRPr="009A49F7" w:rsidRDefault="00F86B07" w:rsidP="00F86B0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  <w:lang w:val="it-IT"/>
        </w:rPr>
      </w:pPr>
    </w:p>
    <w:p w:rsidR="00F86B07" w:rsidRPr="009A49F7" w:rsidRDefault="00F86B07" w:rsidP="00F86B0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  <w:lang w:val="it-IT"/>
        </w:rPr>
      </w:pPr>
    </w:p>
    <w:p w:rsidR="00F86B07" w:rsidRPr="009A49F7" w:rsidRDefault="00714E20" w:rsidP="00F86B0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  <w:lang w:val="it-IT"/>
        </w:rPr>
      </w:pPr>
      <w:r w:rsidRPr="009A49F7">
        <w:rPr>
          <w:rFonts w:asciiTheme="minorHAnsi" w:hAnsiTheme="minorHAnsi" w:cstheme="minorHAnsi"/>
          <w:sz w:val="18"/>
          <w:szCs w:val="18"/>
          <w:lang w:val="it-IT"/>
        </w:rPr>
        <w:t xml:space="preserve">Dopo il pranzo </w:t>
      </w:r>
      <w:r w:rsidR="00F86B07" w:rsidRPr="009A49F7">
        <w:rPr>
          <w:rFonts w:asciiTheme="minorHAnsi" w:hAnsiTheme="minorHAnsi" w:cstheme="minorHAnsi"/>
          <w:sz w:val="18"/>
          <w:szCs w:val="18"/>
          <w:lang w:val="it-IT"/>
        </w:rPr>
        <w:t>visita al Quartiere Ebraico (</w:t>
      </w:r>
      <w:proofErr w:type="spellStart"/>
      <w:r w:rsidR="00F86B07" w:rsidRPr="009A49F7">
        <w:rPr>
          <w:rStyle w:val="Enfasigrassetto"/>
          <w:rFonts w:asciiTheme="minorHAnsi" w:hAnsiTheme="minorHAnsi" w:cstheme="minorHAnsi"/>
          <w:sz w:val="18"/>
          <w:szCs w:val="18"/>
          <w:bdr w:val="none" w:sz="0" w:space="0" w:color="auto" w:frame="1"/>
          <w:shd w:val="clear" w:color="auto" w:fill="FFFFFF"/>
          <w:lang w:val="it-IT"/>
        </w:rPr>
        <w:t>Josefov</w:t>
      </w:r>
      <w:proofErr w:type="spellEnd"/>
      <w:r w:rsidR="00F86B07" w:rsidRPr="009A49F7">
        <w:rPr>
          <w:rStyle w:val="Enfasigrassetto"/>
          <w:rFonts w:asciiTheme="minorHAnsi" w:hAnsiTheme="minorHAnsi" w:cstheme="minorHAnsi"/>
          <w:sz w:val="18"/>
          <w:szCs w:val="18"/>
          <w:bdr w:val="none" w:sz="0" w:space="0" w:color="auto" w:frame="1"/>
          <w:shd w:val="clear" w:color="auto" w:fill="FFFFFF"/>
          <w:lang w:val="it-IT"/>
        </w:rPr>
        <w:t xml:space="preserve">), </w:t>
      </w:r>
      <w:r w:rsidR="00F86B07" w:rsidRPr="009A49F7">
        <w:rPr>
          <w:rFonts w:asciiTheme="minorHAnsi" w:hAnsiTheme="minorHAnsi" w:cstheme="minorHAnsi"/>
          <w:sz w:val="18"/>
          <w:szCs w:val="18"/>
          <w:lang w:val="it-IT"/>
        </w:rPr>
        <w:t>uno dei più belli di Praga e il suo nome deriva dall’imperatore </w:t>
      </w:r>
      <w:r w:rsidR="00F86B07" w:rsidRPr="009A49F7">
        <w:rPr>
          <w:rFonts w:asciiTheme="minorHAnsi" w:hAnsiTheme="minorHAnsi" w:cstheme="minorHAnsi"/>
          <w:bCs/>
          <w:sz w:val="18"/>
          <w:szCs w:val="18"/>
          <w:bdr w:val="none" w:sz="0" w:space="0" w:color="auto" w:frame="1"/>
          <w:lang w:val="it-IT"/>
        </w:rPr>
        <w:t>Giuseppe II</w:t>
      </w:r>
      <w:r w:rsidR="00F86B07" w:rsidRPr="009A49F7">
        <w:rPr>
          <w:rFonts w:asciiTheme="minorHAnsi" w:hAnsiTheme="minorHAnsi" w:cstheme="minorHAnsi"/>
          <w:sz w:val="18"/>
          <w:szCs w:val="18"/>
          <w:lang w:val="it-IT"/>
        </w:rPr>
        <w:t> che nel 1781 decise di eliminare le leggi restrittive che limitavano la vita degli ebrei cechi. Il </w:t>
      </w:r>
      <w:r w:rsidR="00F86B07" w:rsidRPr="009A49F7">
        <w:rPr>
          <w:rStyle w:val="Enfasigrassetto"/>
          <w:rFonts w:asciiTheme="minorHAnsi" w:hAnsiTheme="minorHAnsi" w:cstheme="minorHAnsi"/>
          <w:sz w:val="18"/>
          <w:szCs w:val="18"/>
          <w:bdr w:val="none" w:sz="0" w:space="0" w:color="auto" w:frame="1"/>
          <w:lang w:val="it-IT"/>
        </w:rPr>
        <w:t xml:space="preserve">Museo Ebraico, </w:t>
      </w:r>
      <w:r w:rsidR="00F86B07" w:rsidRPr="009A49F7">
        <w:rPr>
          <w:rStyle w:val="Enfasigrassetto"/>
          <w:rFonts w:asciiTheme="minorHAnsi" w:hAnsiTheme="minorHAnsi" w:cstheme="minorHAnsi"/>
          <w:b w:val="0"/>
          <w:sz w:val="18"/>
          <w:szCs w:val="18"/>
          <w:bdr w:val="none" w:sz="0" w:space="0" w:color="auto" w:frame="1"/>
          <w:lang w:val="it-IT"/>
        </w:rPr>
        <w:t>con</w:t>
      </w:r>
      <w:r w:rsidR="00F86B07" w:rsidRPr="009A49F7">
        <w:rPr>
          <w:rStyle w:val="Enfasigrassetto"/>
          <w:rFonts w:asciiTheme="minorHAnsi" w:hAnsiTheme="minorHAnsi" w:cstheme="minorHAnsi"/>
          <w:sz w:val="18"/>
          <w:szCs w:val="18"/>
          <w:bdr w:val="none" w:sz="0" w:space="0" w:color="auto" w:frame="1"/>
          <w:lang w:val="it-IT"/>
        </w:rPr>
        <w:t xml:space="preserve"> </w:t>
      </w:r>
      <w:r w:rsidR="00F86B07" w:rsidRPr="009A49F7">
        <w:rPr>
          <w:rFonts w:asciiTheme="minorHAnsi" w:hAnsiTheme="minorHAnsi" w:cstheme="minorHAnsi"/>
          <w:sz w:val="18"/>
          <w:szCs w:val="18"/>
          <w:lang w:val="it-IT"/>
        </w:rPr>
        <w:t xml:space="preserve">più di 100.000 libri e 40.000 oggetti preziosi, è un complesso che comprende </w:t>
      </w:r>
      <w:r w:rsidR="00F86B07" w:rsidRPr="009A49F7">
        <w:rPr>
          <w:rStyle w:val="Enfasigrassetto"/>
          <w:rFonts w:asciiTheme="minorHAnsi" w:hAnsiTheme="minorHAnsi" w:cstheme="minorHAnsi"/>
          <w:b w:val="0"/>
          <w:sz w:val="18"/>
          <w:szCs w:val="18"/>
          <w:bdr w:val="none" w:sz="0" w:space="0" w:color="auto" w:frame="1"/>
          <w:lang w:val="it-IT"/>
        </w:rPr>
        <w:t xml:space="preserve">l’Antico Cimitero, la Galleria Robert </w:t>
      </w:r>
      <w:proofErr w:type="spellStart"/>
      <w:r w:rsidR="00F86B07" w:rsidRPr="009A49F7">
        <w:rPr>
          <w:rStyle w:val="Enfasigrassetto"/>
          <w:rFonts w:asciiTheme="minorHAnsi" w:hAnsiTheme="minorHAnsi" w:cstheme="minorHAnsi"/>
          <w:b w:val="0"/>
          <w:sz w:val="18"/>
          <w:szCs w:val="18"/>
          <w:bdr w:val="none" w:sz="0" w:space="0" w:color="auto" w:frame="1"/>
          <w:lang w:val="it-IT"/>
        </w:rPr>
        <w:t>Guttmann</w:t>
      </w:r>
      <w:proofErr w:type="spellEnd"/>
      <w:r w:rsidR="00F86B07" w:rsidRPr="009A49F7">
        <w:rPr>
          <w:rStyle w:val="Enfasigrassetto"/>
          <w:rFonts w:asciiTheme="minorHAnsi" w:hAnsiTheme="minorHAnsi" w:cstheme="minorHAnsi"/>
          <w:b w:val="0"/>
          <w:sz w:val="18"/>
          <w:szCs w:val="18"/>
          <w:bdr w:val="none" w:sz="0" w:space="0" w:color="auto" w:frame="1"/>
          <w:lang w:val="it-IT"/>
        </w:rPr>
        <w:t xml:space="preserve">, la Sala delle Cerimonie e tutte le sinagoghe ad eccezione della </w:t>
      </w:r>
      <w:r w:rsidR="00F86B07" w:rsidRPr="009A49F7">
        <w:rPr>
          <w:rStyle w:val="Enfasigrassetto"/>
          <w:rFonts w:asciiTheme="minorHAnsi" w:hAnsiTheme="minorHAnsi" w:cstheme="minorHAnsi"/>
          <w:b w:val="0"/>
          <w:sz w:val="18"/>
          <w:szCs w:val="18"/>
          <w:highlight w:val="yellow"/>
          <w:bdr w:val="none" w:sz="0" w:space="0" w:color="auto" w:frame="1"/>
          <w:lang w:val="it-IT"/>
        </w:rPr>
        <w:t>Sinagoga Vecchio-Nuova (</w:t>
      </w:r>
      <w:proofErr w:type="spellStart"/>
      <w:r w:rsidR="00F86B07" w:rsidRPr="009A49F7">
        <w:rPr>
          <w:rFonts w:asciiTheme="minorHAnsi" w:hAnsiTheme="minorHAnsi" w:cstheme="minorHAnsi"/>
          <w:b/>
          <w:sz w:val="18"/>
          <w:szCs w:val="18"/>
          <w:highlight w:val="yellow"/>
          <w:lang w:val="it-IT"/>
        </w:rPr>
        <w:t>Staronová</w:t>
      </w:r>
      <w:proofErr w:type="spellEnd"/>
      <w:r w:rsidR="00F86B07" w:rsidRPr="009A49F7">
        <w:rPr>
          <w:rFonts w:asciiTheme="minorHAnsi" w:hAnsiTheme="minorHAnsi" w:cstheme="minorHAnsi"/>
          <w:sz w:val="18"/>
          <w:szCs w:val="18"/>
          <w:highlight w:val="yellow"/>
          <w:lang w:val="it-IT"/>
        </w:rPr>
        <w:t>)</w:t>
      </w:r>
      <w:r w:rsidR="00F86B07" w:rsidRPr="009A49F7">
        <w:rPr>
          <w:rFonts w:asciiTheme="minorHAnsi" w:hAnsiTheme="minorHAnsi" w:cstheme="minorHAnsi"/>
          <w:b/>
          <w:sz w:val="18"/>
          <w:szCs w:val="18"/>
          <w:highlight w:val="yellow"/>
          <w:lang w:val="it-IT"/>
        </w:rPr>
        <w:t xml:space="preserve">, </w:t>
      </w:r>
      <w:r w:rsidR="00F86B07" w:rsidRPr="009A49F7">
        <w:rPr>
          <w:rStyle w:val="Enfasigrassetto"/>
          <w:rFonts w:asciiTheme="minorHAnsi" w:hAnsiTheme="minorHAnsi" w:cstheme="minorHAnsi"/>
          <w:b w:val="0"/>
          <w:sz w:val="18"/>
          <w:szCs w:val="18"/>
          <w:highlight w:val="yellow"/>
          <w:bdr w:val="none" w:sz="0" w:space="0" w:color="auto" w:frame="1"/>
          <w:lang w:val="it-IT"/>
        </w:rPr>
        <w:t>la più antica d’Europa</w:t>
      </w:r>
      <w:r w:rsidR="00F86B07" w:rsidRPr="009A49F7">
        <w:rPr>
          <w:rFonts w:asciiTheme="minorHAnsi" w:hAnsiTheme="minorHAnsi" w:cstheme="minorHAnsi"/>
          <w:sz w:val="18"/>
          <w:szCs w:val="18"/>
          <w:highlight w:val="yellow"/>
          <w:lang w:val="it-IT"/>
        </w:rPr>
        <w:t xml:space="preserve">. </w:t>
      </w:r>
      <w:r w:rsidR="00F86B07" w:rsidRPr="009A49F7">
        <w:rPr>
          <w:rFonts w:asciiTheme="minorHAnsi" w:hAnsiTheme="minorHAnsi" w:cstheme="minorHAnsi"/>
          <w:b/>
          <w:sz w:val="18"/>
          <w:szCs w:val="18"/>
          <w:highlight w:val="yellow"/>
          <w:lang w:val="it-IT"/>
        </w:rPr>
        <w:t>Secondo la leggenda:</w:t>
      </w:r>
      <w:r w:rsidR="00F86B07" w:rsidRPr="009A49F7">
        <w:rPr>
          <w:rFonts w:asciiTheme="minorHAnsi" w:hAnsiTheme="minorHAnsi" w:cstheme="minorHAnsi"/>
          <w:sz w:val="18"/>
          <w:szCs w:val="18"/>
          <w:highlight w:val="yellow"/>
          <w:lang w:val="it-IT"/>
        </w:rPr>
        <w:t xml:space="preserve"> nella soffitta della sinagoga si nasconderebbe il </w:t>
      </w:r>
      <w:r w:rsidR="00F86B07" w:rsidRPr="009A49F7">
        <w:rPr>
          <w:rStyle w:val="Enfasigrassetto"/>
          <w:rFonts w:asciiTheme="minorHAnsi" w:hAnsiTheme="minorHAnsi" w:cstheme="minorHAnsi"/>
          <w:sz w:val="18"/>
          <w:szCs w:val="18"/>
          <w:highlight w:val="yellow"/>
          <w:bdr w:val="none" w:sz="0" w:space="0" w:color="auto" w:frame="1"/>
          <w:lang w:val="it-IT"/>
        </w:rPr>
        <w:t>Golem</w:t>
      </w:r>
      <w:r w:rsidR="00F86B07" w:rsidRPr="009A49F7">
        <w:rPr>
          <w:rFonts w:asciiTheme="minorHAnsi" w:hAnsiTheme="minorHAnsi" w:cstheme="minorHAnsi"/>
          <w:sz w:val="18"/>
          <w:szCs w:val="18"/>
          <w:highlight w:val="yellow"/>
          <w:lang w:val="it-IT"/>
        </w:rPr>
        <w:t>, il mitologico mostro di argilla della tradizione ebraica che protegge il quartiere dalle minacce antisemite.</w:t>
      </w:r>
    </w:p>
    <w:p w:rsidR="00714E20" w:rsidRPr="009A49F7" w:rsidRDefault="00F86B07" w:rsidP="00F86B0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it-IT"/>
        </w:rPr>
      </w:pPr>
      <w:r w:rsidRPr="009A49F7">
        <w:rPr>
          <w:rFonts w:asciiTheme="minorHAnsi" w:hAnsiTheme="minorHAnsi" w:cstheme="minorHAnsi"/>
          <w:sz w:val="18"/>
          <w:szCs w:val="18"/>
          <w:lang w:val="it-IT"/>
        </w:rPr>
        <w:t>Tempo a</w:t>
      </w:r>
      <w:r w:rsidR="00714E20" w:rsidRPr="009A49F7">
        <w:rPr>
          <w:rFonts w:asciiTheme="minorHAnsi" w:hAnsiTheme="minorHAnsi" w:cstheme="minorHAnsi"/>
          <w:sz w:val="18"/>
          <w:szCs w:val="18"/>
          <w:lang w:val="it-IT"/>
        </w:rPr>
        <w:t xml:space="preserve"> disposizione per </w:t>
      </w:r>
      <w:r w:rsidRPr="009A49F7">
        <w:rPr>
          <w:rFonts w:asciiTheme="minorHAnsi" w:hAnsiTheme="minorHAnsi" w:cstheme="minorHAnsi"/>
          <w:sz w:val="18"/>
          <w:szCs w:val="18"/>
          <w:lang w:val="it-IT"/>
        </w:rPr>
        <w:t>lo shopping, dal</w:t>
      </w:r>
      <w:r w:rsidR="00714E20" w:rsidRPr="009A49F7">
        <w:rPr>
          <w:rFonts w:asciiTheme="minorHAnsi" w:hAnsiTheme="minorHAnsi" w:cstheme="minorHAnsi"/>
          <w:sz w:val="18"/>
          <w:szCs w:val="18"/>
          <w:lang w:val="it-IT"/>
        </w:rPr>
        <w:t xml:space="preserve"> famoso</w:t>
      </w:r>
      <w:r w:rsidRPr="009A49F7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="00714E20" w:rsidRPr="009A49F7">
        <w:rPr>
          <w:rFonts w:asciiTheme="minorHAnsi" w:hAnsiTheme="minorHAnsi" w:cstheme="minorHAnsi"/>
          <w:sz w:val="18"/>
          <w:szCs w:val="18"/>
          <w:lang w:val="it-IT"/>
        </w:rPr>
        <w:t xml:space="preserve">cristallo di Boemia </w:t>
      </w:r>
      <w:r w:rsidRPr="009A49F7">
        <w:rPr>
          <w:rFonts w:asciiTheme="minorHAnsi" w:hAnsiTheme="minorHAnsi" w:cstheme="minorHAnsi"/>
          <w:sz w:val="18"/>
          <w:szCs w:val="18"/>
          <w:lang w:val="it-IT"/>
        </w:rPr>
        <w:t>al</w:t>
      </w:r>
      <w:r w:rsidR="00714E20" w:rsidRPr="009A49F7">
        <w:rPr>
          <w:rFonts w:asciiTheme="minorHAnsi" w:hAnsiTheme="minorHAnsi" w:cstheme="minorHAnsi"/>
          <w:sz w:val="18"/>
          <w:szCs w:val="18"/>
          <w:lang w:val="it-IT"/>
        </w:rPr>
        <w:t xml:space="preserve"> liquore </w:t>
      </w:r>
      <w:r w:rsidRPr="009A49F7">
        <w:rPr>
          <w:rFonts w:asciiTheme="minorHAnsi" w:hAnsiTheme="minorHAnsi" w:cstheme="minorHAnsi"/>
          <w:sz w:val="18"/>
          <w:szCs w:val="18"/>
          <w:lang w:val="it-IT"/>
        </w:rPr>
        <w:t>locale di erbe “</w:t>
      </w:r>
      <w:proofErr w:type="spellStart"/>
      <w:r w:rsidR="00714E20" w:rsidRPr="009A49F7">
        <w:rPr>
          <w:rFonts w:asciiTheme="minorHAnsi" w:hAnsiTheme="minorHAnsi" w:cstheme="minorHAnsi"/>
          <w:b/>
          <w:sz w:val="18"/>
          <w:szCs w:val="18"/>
          <w:lang w:val="it-IT"/>
        </w:rPr>
        <w:t>Becherovka</w:t>
      </w:r>
      <w:proofErr w:type="spellEnd"/>
      <w:r w:rsidRPr="009A49F7">
        <w:rPr>
          <w:rFonts w:asciiTheme="minorHAnsi" w:hAnsiTheme="minorHAnsi" w:cstheme="minorHAnsi"/>
          <w:sz w:val="18"/>
          <w:szCs w:val="18"/>
          <w:lang w:val="it-IT"/>
        </w:rPr>
        <w:t>”</w:t>
      </w:r>
      <w:r w:rsidR="00714E20" w:rsidRPr="009A49F7">
        <w:rPr>
          <w:rFonts w:asciiTheme="minorHAnsi" w:hAnsiTheme="minorHAnsi" w:cstheme="minorHAnsi"/>
          <w:sz w:val="18"/>
          <w:szCs w:val="18"/>
          <w:lang w:val="it-IT"/>
        </w:rPr>
        <w:t>.</w:t>
      </w:r>
      <w:r w:rsidRPr="009A49F7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="00714E20" w:rsidRPr="009A49F7">
        <w:rPr>
          <w:rFonts w:asciiTheme="minorHAnsi" w:hAnsiTheme="minorHAnsi" w:cstheme="minorHAnsi"/>
          <w:sz w:val="18"/>
          <w:szCs w:val="18"/>
          <w:lang w:val="it-IT"/>
        </w:rPr>
        <w:t>Cena e pernottamento in hotel. Serata libera</w:t>
      </w:r>
      <w:r w:rsidRPr="009A49F7">
        <w:rPr>
          <w:rFonts w:asciiTheme="minorHAnsi" w:hAnsiTheme="minorHAnsi" w:cstheme="minorHAnsi"/>
          <w:sz w:val="18"/>
          <w:szCs w:val="18"/>
        </w:rPr>
        <w:t xml:space="preserve"> </w:t>
      </w:r>
      <w:r w:rsidR="00714E20" w:rsidRPr="009A49F7">
        <w:rPr>
          <w:rFonts w:asciiTheme="minorHAnsi" w:hAnsiTheme="minorHAnsi" w:cstheme="minorHAnsi"/>
          <w:sz w:val="18"/>
          <w:szCs w:val="18"/>
          <w:lang w:val="it-IT"/>
        </w:rPr>
        <w:t>per gustare Praga</w:t>
      </w:r>
      <w:r w:rsidRPr="009A49F7">
        <w:rPr>
          <w:rFonts w:asciiTheme="minorHAnsi" w:hAnsiTheme="minorHAnsi" w:cstheme="minorHAnsi"/>
          <w:sz w:val="18"/>
          <w:szCs w:val="18"/>
        </w:rPr>
        <w:t xml:space="preserve"> </w:t>
      </w:r>
      <w:r w:rsidR="00714E20" w:rsidRPr="009A49F7">
        <w:rPr>
          <w:rFonts w:asciiTheme="minorHAnsi" w:hAnsiTheme="minorHAnsi" w:cstheme="minorHAnsi"/>
          <w:sz w:val="18"/>
          <w:szCs w:val="18"/>
          <w:lang w:val="it-IT"/>
        </w:rPr>
        <w:t>di notte.</w:t>
      </w:r>
    </w:p>
    <w:p w:rsidR="00F86B07" w:rsidRPr="009A49F7" w:rsidRDefault="00F86B07" w:rsidP="00714E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14E20" w:rsidRPr="009A49F7" w:rsidRDefault="00714E20" w:rsidP="00714E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9A49F7">
        <w:rPr>
          <w:rFonts w:cstheme="minorHAnsi"/>
          <w:b/>
          <w:sz w:val="18"/>
          <w:szCs w:val="18"/>
        </w:rPr>
        <w:t>4° Giorno: Praga</w:t>
      </w:r>
      <w:r w:rsidR="00F86B07" w:rsidRPr="009A49F7">
        <w:rPr>
          <w:rFonts w:cstheme="minorHAnsi"/>
          <w:b/>
          <w:sz w:val="18"/>
          <w:szCs w:val="18"/>
        </w:rPr>
        <w:t xml:space="preserve"> (</w:t>
      </w:r>
      <w:proofErr w:type="spellStart"/>
      <w:r w:rsidR="00F86B07" w:rsidRPr="009A49F7">
        <w:rPr>
          <w:rFonts w:cstheme="minorHAnsi"/>
          <w:b/>
          <w:sz w:val="18"/>
          <w:szCs w:val="18"/>
        </w:rPr>
        <w:t>Vysehrad</w:t>
      </w:r>
      <w:proofErr w:type="spellEnd"/>
      <w:r w:rsidR="00F86B07" w:rsidRPr="009A49F7">
        <w:rPr>
          <w:rFonts w:cstheme="minorHAnsi"/>
          <w:b/>
          <w:sz w:val="18"/>
          <w:szCs w:val="18"/>
        </w:rPr>
        <w:t>)</w:t>
      </w:r>
    </w:p>
    <w:p w:rsidR="00F45C43" w:rsidRPr="009A49F7" w:rsidRDefault="00714E20" w:rsidP="005432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3A3A3A"/>
          <w:sz w:val="18"/>
          <w:szCs w:val="18"/>
          <w:lang w:eastAsia="fr-FR"/>
        </w:rPr>
      </w:pPr>
      <w:r w:rsidRPr="009A49F7">
        <w:rPr>
          <w:rFonts w:cstheme="minorHAnsi"/>
          <w:sz w:val="18"/>
          <w:szCs w:val="18"/>
        </w:rPr>
        <w:t xml:space="preserve">Mattinata dedicata alla visita </w:t>
      </w:r>
      <w:r w:rsidR="00F45C43" w:rsidRPr="009A49F7">
        <w:rPr>
          <w:rFonts w:cstheme="minorHAnsi"/>
          <w:color w:val="3A3A3A"/>
          <w:sz w:val="18"/>
          <w:szCs w:val="18"/>
          <w:shd w:val="clear" w:color="auto" w:fill="FFFFFF"/>
        </w:rPr>
        <w:t>della </w:t>
      </w:r>
      <w:r w:rsidR="00F45C43" w:rsidRPr="009A49F7">
        <w:rPr>
          <w:rStyle w:val="Enfasigrassetto"/>
          <w:rFonts w:cstheme="minorHAnsi"/>
          <w:color w:val="3A3A3A"/>
          <w:sz w:val="18"/>
          <w:szCs w:val="18"/>
          <w:bdr w:val="none" w:sz="0" w:space="0" w:color="auto" w:frame="1"/>
          <w:shd w:val="clear" w:color="auto" w:fill="FFFFFF"/>
        </w:rPr>
        <w:t xml:space="preserve">Fortezza di </w:t>
      </w:r>
      <w:proofErr w:type="spellStart"/>
      <w:r w:rsidR="00F45C43" w:rsidRPr="009A49F7">
        <w:rPr>
          <w:rStyle w:val="Enfasigrassetto"/>
          <w:rFonts w:cstheme="minorHAnsi"/>
          <w:color w:val="3A3A3A"/>
          <w:sz w:val="18"/>
          <w:szCs w:val="18"/>
          <w:bdr w:val="none" w:sz="0" w:space="0" w:color="auto" w:frame="1"/>
          <w:shd w:val="clear" w:color="auto" w:fill="FFFFFF"/>
        </w:rPr>
        <w:t>Vysehrad</w:t>
      </w:r>
      <w:proofErr w:type="spellEnd"/>
      <w:r w:rsidR="00F45C43" w:rsidRPr="009A49F7">
        <w:rPr>
          <w:rFonts w:cstheme="minorHAnsi"/>
          <w:color w:val="3A3A3A"/>
          <w:sz w:val="18"/>
          <w:szCs w:val="18"/>
          <w:shd w:val="clear" w:color="auto" w:fill="FFFFFF"/>
        </w:rPr>
        <w:t xml:space="preserve"> (Castello Alto), </w:t>
      </w:r>
      <w:r w:rsidRPr="009A49F7">
        <w:rPr>
          <w:rFonts w:cstheme="minorHAnsi"/>
          <w:sz w:val="18"/>
          <w:szCs w:val="18"/>
        </w:rPr>
        <w:t>chiamata anche “secondo castello praghese”.</w:t>
      </w:r>
      <w:r w:rsidR="00F45C43" w:rsidRPr="009A49F7">
        <w:rPr>
          <w:rFonts w:cstheme="minorHAnsi"/>
          <w:sz w:val="18"/>
          <w:szCs w:val="18"/>
        </w:rPr>
        <w:t xml:space="preserve"> </w:t>
      </w:r>
      <w:r w:rsidRPr="009A49F7">
        <w:rPr>
          <w:rFonts w:cstheme="minorHAnsi"/>
          <w:sz w:val="18"/>
          <w:szCs w:val="18"/>
        </w:rPr>
        <w:t>Attraversiamo il bellissimo parco, nel</w:t>
      </w:r>
      <w:r w:rsidR="00F45C43" w:rsidRPr="009A49F7">
        <w:rPr>
          <w:rFonts w:cstheme="minorHAnsi"/>
          <w:sz w:val="18"/>
          <w:szCs w:val="18"/>
        </w:rPr>
        <w:t xml:space="preserve"> C</w:t>
      </w:r>
      <w:r w:rsidRPr="009A49F7">
        <w:rPr>
          <w:rFonts w:cstheme="minorHAnsi"/>
          <w:sz w:val="18"/>
          <w:szCs w:val="18"/>
        </w:rPr>
        <w:t xml:space="preserve">imitero Nazionale </w:t>
      </w:r>
      <w:r w:rsidR="00F45C43" w:rsidRPr="009A49F7">
        <w:rPr>
          <w:rFonts w:cstheme="minorHAnsi"/>
          <w:sz w:val="18"/>
          <w:szCs w:val="18"/>
        </w:rPr>
        <w:t xml:space="preserve">(chiamato </w:t>
      </w:r>
      <w:r w:rsidR="00F45C43" w:rsidRPr="009A49F7">
        <w:rPr>
          <w:rFonts w:cstheme="minorHAnsi"/>
          <w:b/>
          <w:sz w:val="18"/>
          <w:szCs w:val="18"/>
        </w:rPr>
        <w:t>Casematte</w:t>
      </w:r>
      <w:r w:rsidR="00F45C43" w:rsidRPr="009A49F7">
        <w:rPr>
          <w:rFonts w:cstheme="minorHAnsi"/>
          <w:sz w:val="18"/>
          <w:szCs w:val="18"/>
        </w:rPr>
        <w:t xml:space="preserve">), </w:t>
      </w:r>
      <w:r w:rsidR="00F45C43" w:rsidRPr="009A49F7">
        <w:rPr>
          <w:rFonts w:eastAsia="Times New Roman" w:cstheme="minorHAnsi"/>
          <w:color w:val="3A3A3A"/>
          <w:sz w:val="18"/>
          <w:szCs w:val="18"/>
          <w:lang w:eastAsia="fr-FR"/>
        </w:rPr>
        <w:t>qui riposano le spoglie di ben 600 illustri personalità del mondo delle arti, della scienza, della letteratura ma anche della musica, della medicina e del teatro.</w:t>
      </w:r>
      <w:r w:rsidR="0054325C" w:rsidRPr="009A49F7">
        <w:rPr>
          <w:rFonts w:eastAsia="Times New Roman" w:cstheme="minorHAnsi"/>
          <w:color w:val="3A3A3A"/>
          <w:sz w:val="18"/>
          <w:szCs w:val="18"/>
          <w:lang w:eastAsia="fr-FR"/>
        </w:rPr>
        <w:t xml:space="preserve"> </w:t>
      </w:r>
      <w:r w:rsidR="00F45C43" w:rsidRPr="009A49F7">
        <w:rPr>
          <w:rFonts w:eastAsia="Times New Roman" w:cstheme="minorHAnsi"/>
          <w:color w:val="3A3A3A"/>
          <w:sz w:val="18"/>
          <w:szCs w:val="18"/>
          <w:lang w:eastAsia="fr-FR"/>
        </w:rPr>
        <w:t>Le Casematte intrecciano un fitto sistema di </w:t>
      </w:r>
      <w:r w:rsidR="00F45C43" w:rsidRPr="009A49F7">
        <w:rPr>
          <w:rFonts w:eastAsia="Times New Roman" w:cstheme="minorHAnsi"/>
          <w:b/>
          <w:bCs/>
          <w:color w:val="3A3A3A"/>
          <w:sz w:val="18"/>
          <w:szCs w:val="18"/>
          <w:bdr w:val="none" w:sz="0" w:space="0" w:color="auto" w:frame="1"/>
          <w:lang w:eastAsia="fr-FR"/>
        </w:rPr>
        <w:t>gallerie sotterranee</w:t>
      </w:r>
      <w:r w:rsidR="00F45C43" w:rsidRPr="009A49F7">
        <w:rPr>
          <w:rFonts w:eastAsia="Times New Roman" w:cstheme="minorHAnsi"/>
          <w:color w:val="3A3A3A"/>
          <w:sz w:val="18"/>
          <w:szCs w:val="18"/>
          <w:lang w:eastAsia="fr-FR"/>
        </w:rPr>
        <w:t> apparentemente anguste (sono alte solo 2 metri) ma dotate di feritoie, dove storicamente venivano adunati i militi dell’esercito e stipate le derrate alimentari. Qui si trova il </w:t>
      </w:r>
      <w:proofErr w:type="spellStart"/>
      <w:r w:rsidR="00F45C43" w:rsidRPr="009A49F7">
        <w:rPr>
          <w:rFonts w:eastAsia="Times New Roman" w:cstheme="minorHAnsi"/>
          <w:b/>
          <w:bCs/>
          <w:color w:val="3A3A3A"/>
          <w:sz w:val="18"/>
          <w:szCs w:val="18"/>
          <w:highlight w:val="yellow"/>
          <w:bdr w:val="none" w:sz="0" w:space="0" w:color="auto" w:frame="1"/>
          <w:lang w:eastAsia="fr-FR"/>
        </w:rPr>
        <w:t>Gorlice</w:t>
      </w:r>
      <w:proofErr w:type="spellEnd"/>
      <w:r w:rsidR="00F45C43" w:rsidRPr="009A49F7">
        <w:rPr>
          <w:rFonts w:eastAsia="Times New Roman" w:cstheme="minorHAnsi"/>
          <w:color w:val="3A3A3A"/>
          <w:sz w:val="18"/>
          <w:szCs w:val="18"/>
          <w:highlight w:val="yellow"/>
          <w:lang w:eastAsia="fr-FR"/>
        </w:rPr>
        <w:t>, un ambiente che custodisce niente di meno che buona parte delle statue originali del </w:t>
      </w:r>
      <w:r w:rsidR="00F45C43" w:rsidRPr="009A49F7">
        <w:rPr>
          <w:rFonts w:eastAsia="Times New Roman" w:cstheme="minorHAnsi"/>
          <w:b/>
          <w:bCs/>
          <w:color w:val="3A3A3A"/>
          <w:sz w:val="18"/>
          <w:szCs w:val="18"/>
          <w:highlight w:val="yellow"/>
          <w:bdr w:val="none" w:sz="0" w:space="0" w:color="auto" w:frame="1"/>
          <w:lang w:eastAsia="fr-FR"/>
        </w:rPr>
        <w:t>Ponte Carlo</w:t>
      </w:r>
      <w:r w:rsidR="00F45C43" w:rsidRPr="009A49F7">
        <w:rPr>
          <w:rFonts w:eastAsia="Times New Roman" w:cstheme="minorHAnsi"/>
          <w:color w:val="3A3A3A"/>
          <w:sz w:val="18"/>
          <w:szCs w:val="18"/>
          <w:highlight w:val="yellow"/>
          <w:lang w:eastAsia="fr-FR"/>
        </w:rPr>
        <w:t>, raccolte in un’esposizione assolutamente fantastica.</w:t>
      </w:r>
    </w:p>
    <w:p w:rsidR="0054325C" w:rsidRPr="009A49F7" w:rsidRDefault="0054325C" w:rsidP="00543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A49F7">
        <w:rPr>
          <w:rFonts w:cstheme="minorHAnsi"/>
          <w:sz w:val="18"/>
          <w:szCs w:val="18"/>
        </w:rPr>
        <w:t>Rientro</w:t>
      </w:r>
      <w:r w:rsidR="00714E20" w:rsidRPr="009A49F7">
        <w:rPr>
          <w:rFonts w:cstheme="minorHAnsi"/>
          <w:sz w:val="18"/>
          <w:szCs w:val="18"/>
        </w:rPr>
        <w:t xml:space="preserve"> </w:t>
      </w:r>
      <w:r w:rsidRPr="009A49F7">
        <w:rPr>
          <w:rFonts w:cstheme="minorHAnsi"/>
          <w:sz w:val="18"/>
          <w:szCs w:val="18"/>
        </w:rPr>
        <w:t>in</w:t>
      </w:r>
      <w:r w:rsidR="00714E20" w:rsidRPr="009A49F7">
        <w:rPr>
          <w:rFonts w:cstheme="minorHAnsi"/>
          <w:sz w:val="18"/>
          <w:szCs w:val="18"/>
        </w:rPr>
        <w:t xml:space="preserve"> centro per </w:t>
      </w:r>
      <w:r w:rsidRPr="009A49F7">
        <w:rPr>
          <w:rFonts w:cstheme="minorHAnsi"/>
          <w:sz w:val="18"/>
          <w:szCs w:val="18"/>
        </w:rPr>
        <w:t xml:space="preserve">il </w:t>
      </w:r>
      <w:r w:rsidR="00714E20" w:rsidRPr="009A49F7">
        <w:rPr>
          <w:rFonts w:cstheme="minorHAnsi"/>
          <w:sz w:val="18"/>
          <w:szCs w:val="18"/>
        </w:rPr>
        <w:t>pranzo in ristorante.</w:t>
      </w:r>
      <w:r w:rsidRPr="009A49F7">
        <w:rPr>
          <w:rFonts w:cstheme="minorHAnsi"/>
          <w:sz w:val="18"/>
          <w:szCs w:val="18"/>
        </w:rPr>
        <w:t xml:space="preserve"> </w:t>
      </w:r>
    </w:p>
    <w:p w:rsidR="0054325C" w:rsidRPr="009A49F7" w:rsidRDefault="0054325C" w:rsidP="00543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A49F7">
        <w:rPr>
          <w:rFonts w:cstheme="minorHAnsi"/>
          <w:color w:val="3A3A3A"/>
          <w:sz w:val="18"/>
          <w:szCs w:val="18"/>
          <w:shd w:val="clear" w:color="auto" w:fill="FFFFFF"/>
        </w:rPr>
        <w:t>Tra gli antichi palazzi, esiste qualcosa di estremamente affascinante è la modernissima </w:t>
      </w:r>
      <w:r w:rsidRPr="009A49F7">
        <w:rPr>
          <w:rStyle w:val="Enfasigrassetto"/>
          <w:rFonts w:cstheme="minorHAnsi"/>
          <w:color w:val="3A3A3A"/>
          <w:sz w:val="18"/>
          <w:szCs w:val="18"/>
          <w:bdr w:val="none" w:sz="0" w:space="0" w:color="auto" w:frame="1"/>
          <w:shd w:val="clear" w:color="auto" w:fill="FFFFFF"/>
        </w:rPr>
        <w:t>Casa Danzante</w:t>
      </w:r>
      <w:r w:rsidRPr="009A49F7">
        <w:rPr>
          <w:rFonts w:cstheme="minorHAnsi"/>
          <w:color w:val="3A3A3A"/>
          <w:sz w:val="18"/>
          <w:szCs w:val="18"/>
          <w:shd w:val="clear" w:color="auto" w:fill="FFFFFF"/>
        </w:rPr>
        <w:t xml:space="preserve">, incastonata all’angolo fra </w:t>
      </w:r>
      <w:proofErr w:type="spellStart"/>
      <w:r w:rsidRPr="009A49F7">
        <w:rPr>
          <w:rFonts w:cstheme="minorHAnsi"/>
          <w:color w:val="3A3A3A"/>
          <w:sz w:val="18"/>
          <w:szCs w:val="18"/>
          <w:shd w:val="clear" w:color="auto" w:fill="FFFFFF"/>
        </w:rPr>
        <w:t>Rasinovo</w:t>
      </w:r>
      <w:proofErr w:type="spellEnd"/>
      <w:r w:rsidRPr="009A49F7">
        <w:rPr>
          <w:rFonts w:cstheme="minorHAnsi"/>
          <w:color w:val="3A3A3A"/>
          <w:sz w:val="18"/>
          <w:szCs w:val="18"/>
          <w:shd w:val="clear" w:color="auto" w:fill="FFFFFF"/>
        </w:rPr>
        <w:t xml:space="preserve"> </w:t>
      </w:r>
      <w:proofErr w:type="spellStart"/>
      <w:r w:rsidRPr="009A49F7">
        <w:rPr>
          <w:rFonts w:cstheme="minorHAnsi"/>
          <w:color w:val="3A3A3A"/>
          <w:sz w:val="18"/>
          <w:szCs w:val="18"/>
          <w:shd w:val="clear" w:color="auto" w:fill="FFFFFF"/>
        </w:rPr>
        <w:t>Nabrezi</w:t>
      </w:r>
      <w:proofErr w:type="spellEnd"/>
      <w:r w:rsidRPr="009A49F7">
        <w:rPr>
          <w:rFonts w:cstheme="minorHAnsi"/>
          <w:color w:val="3A3A3A"/>
          <w:sz w:val="18"/>
          <w:szCs w:val="18"/>
          <w:shd w:val="clear" w:color="auto" w:fill="FFFFFF"/>
        </w:rPr>
        <w:t xml:space="preserve"> e via </w:t>
      </w:r>
      <w:proofErr w:type="spellStart"/>
      <w:r w:rsidRPr="009A49F7">
        <w:rPr>
          <w:rFonts w:cstheme="minorHAnsi"/>
          <w:color w:val="3A3A3A"/>
          <w:sz w:val="18"/>
          <w:szCs w:val="18"/>
          <w:shd w:val="clear" w:color="auto" w:fill="FFFFFF"/>
        </w:rPr>
        <w:t>Resslova</w:t>
      </w:r>
      <w:proofErr w:type="spellEnd"/>
      <w:r w:rsidRPr="009A49F7">
        <w:rPr>
          <w:rFonts w:cstheme="minorHAnsi"/>
          <w:color w:val="3A3A3A"/>
          <w:sz w:val="18"/>
          <w:szCs w:val="18"/>
          <w:shd w:val="clear" w:color="auto" w:fill="FFFFFF"/>
        </w:rPr>
        <w:t xml:space="preserve">, lungo l’argine del fiume Moldava. </w:t>
      </w:r>
      <w:r w:rsidRPr="009A49F7">
        <w:rPr>
          <w:rFonts w:cstheme="minorHAnsi"/>
          <w:color w:val="3A3A3A"/>
          <w:sz w:val="18"/>
          <w:szCs w:val="18"/>
          <w:highlight w:val="yellow"/>
          <w:shd w:val="clear" w:color="auto" w:fill="FFFFFF"/>
        </w:rPr>
        <w:t>Molti hanno associato questa “</w:t>
      </w:r>
      <w:r w:rsidRPr="009A49F7">
        <w:rPr>
          <w:rStyle w:val="Enfasicorsivo"/>
          <w:rFonts w:cstheme="minorHAnsi"/>
          <w:color w:val="3A3A3A"/>
          <w:sz w:val="18"/>
          <w:szCs w:val="18"/>
          <w:highlight w:val="yellow"/>
          <w:bdr w:val="none" w:sz="0" w:space="0" w:color="auto" w:frame="1"/>
          <w:shd w:val="clear" w:color="auto" w:fill="FFFFFF"/>
        </w:rPr>
        <w:t>danza immobile</w:t>
      </w:r>
      <w:r w:rsidRPr="009A49F7">
        <w:rPr>
          <w:rFonts w:cstheme="minorHAnsi"/>
          <w:color w:val="3A3A3A"/>
          <w:sz w:val="18"/>
          <w:szCs w:val="18"/>
          <w:highlight w:val="yellow"/>
          <w:shd w:val="clear" w:color="auto" w:fill="FFFFFF"/>
        </w:rPr>
        <w:t>” alla vivacità dei ballerini </w:t>
      </w:r>
      <w:r w:rsidRPr="009A49F7">
        <w:rPr>
          <w:rStyle w:val="Enfasigrassetto"/>
          <w:rFonts w:cstheme="minorHAnsi"/>
          <w:color w:val="3A3A3A"/>
          <w:sz w:val="18"/>
          <w:szCs w:val="18"/>
          <w:highlight w:val="yellow"/>
          <w:bdr w:val="none" w:sz="0" w:space="0" w:color="auto" w:frame="1"/>
          <w:shd w:val="clear" w:color="auto" w:fill="FFFFFF"/>
        </w:rPr>
        <w:t xml:space="preserve">Fred </w:t>
      </w:r>
      <w:proofErr w:type="spellStart"/>
      <w:r w:rsidRPr="009A49F7">
        <w:rPr>
          <w:rStyle w:val="Enfasigrassetto"/>
          <w:rFonts w:cstheme="minorHAnsi"/>
          <w:color w:val="3A3A3A"/>
          <w:sz w:val="18"/>
          <w:szCs w:val="18"/>
          <w:highlight w:val="yellow"/>
          <w:bdr w:val="none" w:sz="0" w:space="0" w:color="auto" w:frame="1"/>
          <w:shd w:val="clear" w:color="auto" w:fill="FFFFFF"/>
        </w:rPr>
        <w:t>Astaire</w:t>
      </w:r>
      <w:proofErr w:type="spellEnd"/>
      <w:r w:rsidRPr="009A49F7">
        <w:rPr>
          <w:rFonts w:cstheme="minorHAnsi"/>
          <w:color w:val="3A3A3A"/>
          <w:sz w:val="18"/>
          <w:szCs w:val="18"/>
          <w:highlight w:val="yellow"/>
          <w:shd w:val="clear" w:color="auto" w:fill="FFFFFF"/>
        </w:rPr>
        <w:t> e </w:t>
      </w:r>
      <w:r w:rsidRPr="009A49F7">
        <w:rPr>
          <w:rStyle w:val="Enfasigrassetto"/>
          <w:rFonts w:cstheme="minorHAnsi"/>
          <w:color w:val="3A3A3A"/>
          <w:sz w:val="18"/>
          <w:szCs w:val="18"/>
          <w:highlight w:val="yellow"/>
          <w:bdr w:val="none" w:sz="0" w:space="0" w:color="auto" w:frame="1"/>
          <w:shd w:val="clear" w:color="auto" w:fill="FFFFFF"/>
        </w:rPr>
        <w:t xml:space="preserve">Ginger </w:t>
      </w:r>
      <w:proofErr w:type="spellStart"/>
      <w:r w:rsidRPr="009A49F7">
        <w:rPr>
          <w:rStyle w:val="Enfasigrassetto"/>
          <w:rFonts w:cstheme="minorHAnsi"/>
          <w:color w:val="3A3A3A"/>
          <w:sz w:val="18"/>
          <w:szCs w:val="18"/>
          <w:highlight w:val="yellow"/>
          <w:bdr w:val="none" w:sz="0" w:space="0" w:color="auto" w:frame="1"/>
          <w:shd w:val="clear" w:color="auto" w:fill="FFFFFF"/>
        </w:rPr>
        <w:t>Rogers</w:t>
      </w:r>
      <w:proofErr w:type="spellEnd"/>
      <w:r w:rsidRPr="009A49F7">
        <w:rPr>
          <w:rFonts w:cstheme="minorHAnsi"/>
          <w:color w:val="3A3A3A"/>
          <w:sz w:val="18"/>
          <w:szCs w:val="18"/>
          <w:highlight w:val="yellow"/>
          <w:shd w:val="clear" w:color="auto" w:fill="FFFFFF"/>
        </w:rPr>
        <w:t>, tanto da soprannominare l’edificio </w:t>
      </w:r>
      <w:r w:rsidRPr="009A49F7">
        <w:rPr>
          <w:rStyle w:val="Enfasigrassetto"/>
          <w:rFonts w:cstheme="minorHAnsi"/>
          <w:color w:val="3A3A3A"/>
          <w:sz w:val="18"/>
          <w:szCs w:val="18"/>
          <w:highlight w:val="yellow"/>
          <w:bdr w:val="none" w:sz="0" w:space="0" w:color="auto" w:frame="1"/>
          <w:shd w:val="clear" w:color="auto" w:fill="FFFFFF"/>
        </w:rPr>
        <w:t>Ginger &amp; Fred</w:t>
      </w:r>
      <w:r w:rsidRPr="009A49F7">
        <w:rPr>
          <w:rFonts w:cstheme="minorHAnsi"/>
          <w:color w:val="3A3A3A"/>
          <w:sz w:val="18"/>
          <w:szCs w:val="18"/>
          <w:highlight w:val="yellow"/>
          <w:shd w:val="clear" w:color="auto" w:fill="FFFFFF"/>
        </w:rPr>
        <w:t>, nomi blasonati attribuiti rispettivamente al palazzo di vetro e a quello in pietra.</w:t>
      </w:r>
    </w:p>
    <w:p w:rsidR="00714E20" w:rsidRPr="009A49F7" w:rsidRDefault="00714E20" w:rsidP="00543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A49F7">
        <w:rPr>
          <w:rFonts w:cstheme="minorHAnsi"/>
          <w:sz w:val="18"/>
          <w:szCs w:val="18"/>
        </w:rPr>
        <w:t xml:space="preserve">Cena e pernottamento in hotel. </w:t>
      </w:r>
    </w:p>
    <w:p w:rsidR="0054325C" w:rsidRPr="009A49F7" w:rsidRDefault="0054325C" w:rsidP="00543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14E20" w:rsidRPr="009A49F7" w:rsidRDefault="00714E20" w:rsidP="00714E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9A49F7">
        <w:rPr>
          <w:rFonts w:cstheme="minorHAnsi"/>
          <w:b/>
          <w:sz w:val="18"/>
          <w:szCs w:val="18"/>
        </w:rPr>
        <w:t>5° Giorno: Rientro</w:t>
      </w:r>
    </w:p>
    <w:p w:rsidR="004667DD" w:rsidRPr="009A49F7" w:rsidRDefault="00714E20" w:rsidP="00714E20">
      <w:pPr>
        <w:jc w:val="both"/>
        <w:rPr>
          <w:rFonts w:cstheme="minorHAnsi"/>
          <w:sz w:val="18"/>
          <w:szCs w:val="18"/>
        </w:rPr>
      </w:pPr>
      <w:r w:rsidRPr="009A49F7">
        <w:rPr>
          <w:rFonts w:cstheme="minorHAnsi"/>
          <w:sz w:val="18"/>
          <w:szCs w:val="18"/>
        </w:rPr>
        <w:t>Dopo la prima colazione partenza per il rientro</w:t>
      </w:r>
      <w:r w:rsidR="0054325C" w:rsidRPr="009A49F7">
        <w:rPr>
          <w:rFonts w:cstheme="minorHAnsi"/>
          <w:sz w:val="18"/>
          <w:szCs w:val="18"/>
        </w:rPr>
        <w:t xml:space="preserve"> a casa.</w:t>
      </w:r>
      <w:bookmarkEnd w:id="0"/>
    </w:p>
    <w:sectPr w:rsidR="004667DD" w:rsidRPr="009A49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41D"/>
    <w:multiLevelType w:val="multilevel"/>
    <w:tmpl w:val="79D2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AF3B41"/>
    <w:multiLevelType w:val="multilevel"/>
    <w:tmpl w:val="DDE8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3339BF"/>
    <w:multiLevelType w:val="multilevel"/>
    <w:tmpl w:val="13B0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5C473E"/>
    <w:multiLevelType w:val="multilevel"/>
    <w:tmpl w:val="A1A8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20"/>
    <w:rsid w:val="001D7457"/>
    <w:rsid w:val="0035166B"/>
    <w:rsid w:val="004667DD"/>
    <w:rsid w:val="0054325C"/>
    <w:rsid w:val="00714E20"/>
    <w:rsid w:val="009A49F7"/>
    <w:rsid w:val="00B31BFA"/>
    <w:rsid w:val="00F45C43"/>
    <w:rsid w:val="00F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EDF71-91D5-436C-AEBB-22360E9B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14E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paragraph" w:styleId="Titolo3">
    <w:name w:val="heading 3"/>
    <w:basedOn w:val="Normale"/>
    <w:link w:val="Titolo3Carattere"/>
    <w:uiPriority w:val="9"/>
    <w:qFormat/>
    <w:rsid w:val="00714E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6B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14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Collegamentoipertestuale">
    <w:name w:val="Hyperlink"/>
    <w:basedOn w:val="Carpredefinitoparagrafo"/>
    <w:uiPriority w:val="99"/>
    <w:semiHidden/>
    <w:unhideWhenUsed/>
    <w:rsid w:val="00714E20"/>
    <w:rPr>
      <w:color w:val="0000FF"/>
      <w:u w:val="single"/>
    </w:rPr>
  </w:style>
  <w:style w:type="character" w:customStyle="1" w:styleId="ipa">
    <w:name w:val="ipa"/>
    <w:basedOn w:val="Carpredefinitoparagrafo"/>
    <w:rsid w:val="00714E20"/>
  </w:style>
  <w:style w:type="character" w:customStyle="1" w:styleId="noprint">
    <w:name w:val="noprint"/>
    <w:basedOn w:val="Carpredefinitoparagrafo"/>
    <w:rsid w:val="00714E20"/>
  </w:style>
  <w:style w:type="character" w:customStyle="1" w:styleId="unicode">
    <w:name w:val="unicode"/>
    <w:basedOn w:val="Carpredefinitoparagrafo"/>
    <w:rsid w:val="00714E20"/>
  </w:style>
  <w:style w:type="character" w:customStyle="1" w:styleId="Titolo2Carattere">
    <w:name w:val="Titolo 2 Carattere"/>
    <w:basedOn w:val="Carpredefinitoparagrafo"/>
    <w:link w:val="Titolo2"/>
    <w:uiPriority w:val="9"/>
    <w:rsid w:val="00714E20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4E20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styleId="Enfasigrassetto">
    <w:name w:val="Strong"/>
    <w:basedOn w:val="Carpredefinitoparagrafo"/>
    <w:uiPriority w:val="22"/>
    <w:qFormat/>
    <w:rsid w:val="00714E20"/>
    <w:rPr>
      <w:b/>
      <w:bCs/>
    </w:rPr>
  </w:style>
  <w:style w:type="character" w:styleId="Enfasicorsivo">
    <w:name w:val="Emphasis"/>
    <w:basedOn w:val="Carpredefinitoparagrafo"/>
    <w:uiPriority w:val="20"/>
    <w:qFormat/>
    <w:rsid w:val="00F86B07"/>
    <w:rPr>
      <w:i/>
      <w:iCs/>
    </w:rPr>
  </w:style>
  <w:style w:type="character" w:customStyle="1" w:styleId="cell">
    <w:name w:val="cell"/>
    <w:basedOn w:val="Carpredefinitoparagrafo"/>
    <w:rsid w:val="00F86B07"/>
  </w:style>
  <w:style w:type="character" w:customStyle="1" w:styleId="button">
    <w:name w:val="button"/>
    <w:basedOn w:val="Carpredefinitoparagrafo"/>
    <w:rsid w:val="00F86B07"/>
  </w:style>
  <w:style w:type="paragraph" w:customStyle="1" w:styleId="toctitle">
    <w:name w:val="toc_title"/>
    <w:basedOn w:val="Normale"/>
    <w:rsid w:val="00F8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octoggle">
    <w:name w:val="toc_toggle"/>
    <w:basedOn w:val="Carpredefinitoparagrafo"/>
    <w:rsid w:val="00F86B07"/>
  </w:style>
  <w:style w:type="character" w:customStyle="1" w:styleId="tocnumber">
    <w:name w:val="toc_number"/>
    <w:basedOn w:val="Carpredefinitoparagrafo"/>
    <w:rsid w:val="00F86B07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6B0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9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5350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1785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Parigi" TargetMode="External"/><Relationship Id="rId13" Type="http://schemas.openxmlformats.org/officeDocument/2006/relationships/hyperlink" Target="https://it.wikipedia.org/wiki/Boemia" TargetMode="External"/><Relationship Id="rId18" Type="http://schemas.openxmlformats.org/officeDocument/2006/relationships/hyperlink" Target="https://it.wikipedia.org/wiki/Praga" TargetMode="External"/><Relationship Id="rId26" Type="http://schemas.openxmlformats.org/officeDocument/2006/relationships/hyperlink" Target="https://it.wikipedia.org/wiki/19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.qwe.wiki/wiki/Ribbon" TargetMode="External"/><Relationship Id="rId7" Type="http://schemas.openxmlformats.org/officeDocument/2006/relationships/hyperlink" Target="https://it.wikipedia.org/wiki/1937" TargetMode="External"/><Relationship Id="rId12" Type="http://schemas.openxmlformats.org/officeDocument/2006/relationships/hyperlink" Target="https://it.wikipedia.org/wiki/Repubblica_Ceca" TargetMode="External"/><Relationship Id="rId17" Type="http://schemas.openxmlformats.org/officeDocument/2006/relationships/hyperlink" Target="https://it.wikipedia.org/wiki/Organizzazione_delle_Nazioni_Unite_per_l%27educazione,_la_scienza_e_la_cultura" TargetMode="External"/><Relationship Id="rId25" Type="http://schemas.openxmlformats.org/officeDocument/2006/relationships/hyperlink" Target="https://it.wikipedia.org/wiki/Boem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Patrimonio_dell%27umanit%C3%A0" TargetMode="External"/><Relationship Id="rId20" Type="http://schemas.openxmlformats.org/officeDocument/2006/relationships/hyperlink" Target="https://it.qwe.wiki/wiki/Embroidery" TargetMode="External"/><Relationship Id="rId29" Type="http://schemas.openxmlformats.org/officeDocument/2006/relationships/hyperlink" Target="https://it.wikipedia.org/wiki/Moldava_(fiume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Repubblica_Ceca" TargetMode="External"/><Relationship Id="rId11" Type="http://schemas.openxmlformats.org/officeDocument/2006/relationships/hyperlink" Target="https://it.wikipedia.org/wiki/Citt%C3%A0" TargetMode="External"/><Relationship Id="rId24" Type="http://schemas.openxmlformats.org/officeDocument/2006/relationships/hyperlink" Target="https://it.wikipedia.org/wiki/Venceslao_I_(duca_di_Boemia)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it.wikipedia.org/wiki/Cecoslovacchia" TargetMode="External"/><Relationship Id="rId15" Type="http://schemas.openxmlformats.org/officeDocument/2006/relationships/hyperlink" Target="https://it.wikipedia.org/wiki/Praga" TargetMode="External"/><Relationship Id="rId23" Type="http://schemas.openxmlformats.org/officeDocument/2006/relationships/hyperlink" Target="https://it.wikipedia.org/wiki/Piazza_San_Venceslao" TargetMode="External"/><Relationship Id="rId28" Type="http://schemas.openxmlformats.org/officeDocument/2006/relationships/hyperlink" Target="https://it.wikipedia.org/wiki/Museo_nazionale_di_Praga" TargetMode="External"/><Relationship Id="rId10" Type="http://schemas.openxmlformats.org/officeDocument/2006/relationships/hyperlink" Target="https://it.wikipedia.org/wiki/1993" TargetMode="External"/><Relationship Id="rId19" Type="http://schemas.openxmlformats.org/officeDocument/2006/relationships/hyperlink" Target="https://www.scopripraga.com/ponte-carlo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Capitale_(citt%C3%A0)" TargetMode="External"/><Relationship Id="rId14" Type="http://schemas.openxmlformats.org/officeDocument/2006/relationships/hyperlink" Target="https://it.wikipedia.org/wiki/Sacro_Romano_Impero" TargetMode="External"/><Relationship Id="rId22" Type="http://schemas.openxmlformats.org/officeDocument/2006/relationships/hyperlink" Target="https://it.qwe.wiki/wiki/Headdress" TargetMode="External"/><Relationship Id="rId27" Type="http://schemas.openxmlformats.org/officeDocument/2006/relationships/hyperlink" Target="https://it.wikipedia.org/wiki/Prima_Repubblica_cecoslovacca" TargetMode="External"/><Relationship Id="rId30" Type="http://schemas.openxmlformats.org/officeDocument/2006/relationships/hyperlink" Target="https://it.wikipedia.org/wiki/Teatro_Nazionale_di_Prag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</dc:creator>
  <cp:keywords/>
  <dc:description/>
  <cp:lastModifiedBy>Mariani Marco</cp:lastModifiedBy>
  <cp:revision>2</cp:revision>
  <dcterms:created xsi:type="dcterms:W3CDTF">2020-07-28T12:21:00Z</dcterms:created>
  <dcterms:modified xsi:type="dcterms:W3CDTF">2020-07-31T05:57:00Z</dcterms:modified>
</cp:coreProperties>
</file>